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16E574F" w14:textId="77777777" w:rsidR="003F71D1" w:rsidRDefault="003F71D1" w:rsidP="0005118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ascii="Arial" w:hAnsi="Arial"/>
          <w:b/>
          <w:sz w:val="28"/>
          <w:szCs w:val="28"/>
        </w:rPr>
      </w:pPr>
      <w:r w:rsidRPr="00FF01FD">
        <w:rPr>
          <w:rFonts w:ascii="Arial" w:hAnsi="Arial"/>
          <w:b/>
          <w:sz w:val="28"/>
          <w:szCs w:val="28"/>
        </w:rPr>
        <w:t xml:space="preserve">THE BANKING ASSOCIATION SOUTH AFRICA </w:t>
      </w:r>
      <w:r w:rsidRPr="00FF01FD">
        <w:rPr>
          <w:rFonts w:ascii="Arial" w:hAnsi="Arial"/>
          <w:b/>
          <w:sz w:val="28"/>
          <w:szCs w:val="28"/>
          <w:lang w:val="en-US"/>
        </w:rPr>
        <w:t>SUBMISSION</w:t>
      </w:r>
      <w:r w:rsidRPr="00FF01FD">
        <w:rPr>
          <w:rFonts w:ascii="Arial" w:hAnsi="Arial"/>
          <w:b/>
          <w:sz w:val="28"/>
          <w:szCs w:val="28"/>
        </w:rPr>
        <w:t xml:space="preserve"> ON </w:t>
      </w:r>
      <w:r w:rsidRPr="00FF01FD">
        <w:rPr>
          <w:rFonts w:ascii="Arial" w:hAnsi="Arial"/>
          <w:b/>
          <w:sz w:val="28"/>
          <w:szCs w:val="28"/>
          <w:lang w:val="en-US"/>
        </w:rPr>
        <w:t>TRANSFORMATION</w:t>
      </w:r>
      <w:r w:rsidRPr="00FF01FD">
        <w:rPr>
          <w:rFonts w:ascii="Arial" w:hAnsi="Arial"/>
          <w:b/>
          <w:sz w:val="28"/>
          <w:szCs w:val="28"/>
        </w:rPr>
        <w:t xml:space="preserve"> IN THE FINANCIAL SECTOR</w:t>
      </w:r>
    </w:p>
    <w:p w14:paraId="284D026A" w14:textId="34FE6A88" w:rsidR="0005118C" w:rsidRPr="0005118C" w:rsidRDefault="0005118C" w:rsidP="0005118C">
      <w:pPr>
        <w:pStyle w:val="Body"/>
        <w:pBdr>
          <w:top w:val="single" w:sz="4" w:space="1" w:color="auto"/>
          <w:left w:val="single" w:sz="4" w:space="1" w:color="auto"/>
          <w:bottom w:val="single" w:sz="4" w:space="1" w:color="auto"/>
          <w:right w:val="single" w:sz="4" w:space="1" w:color="auto"/>
          <w:between w:val="none" w:sz="0" w:space="0" w:color="auto"/>
          <w:bar w:val="none" w:sz="0" w:color="auto"/>
        </w:pBdr>
        <w:spacing w:line="360" w:lineRule="auto"/>
        <w:jc w:val="center"/>
        <w:rPr>
          <w:rFonts w:ascii="Arial" w:eastAsia="Arial" w:hAnsi="Arial" w:cs="Arial"/>
          <w:b/>
          <w:sz w:val="28"/>
          <w:szCs w:val="28"/>
        </w:rPr>
      </w:pPr>
      <w:r w:rsidRPr="0005118C">
        <w:rPr>
          <w:rFonts w:ascii="Arial" w:hAnsi="Arial"/>
          <w:b/>
          <w:sz w:val="28"/>
          <w:szCs w:val="28"/>
        </w:rPr>
        <w:t>14 MARCH 2017</w:t>
      </w:r>
    </w:p>
    <w:p w14:paraId="1F49B395" w14:textId="697B1C3D" w:rsidR="0005118C" w:rsidRPr="0005118C" w:rsidRDefault="0005118C" w:rsidP="0005118C">
      <w:pPr>
        <w:pStyle w:val="Body"/>
        <w:pBdr>
          <w:top w:val="single" w:sz="4" w:space="1" w:color="auto"/>
          <w:left w:val="single" w:sz="4" w:space="1" w:color="auto"/>
          <w:bottom w:val="single" w:sz="4" w:space="1" w:color="auto"/>
          <w:right w:val="single" w:sz="4" w:space="1" w:color="auto"/>
        </w:pBdr>
        <w:jc w:val="center"/>
        <w:rPr>
          <w:rFonts w:ascii="Arial" w:hAnsi="Arial"/>
          <w:i/>
          <w:sz w:val="28"/>
          <w:szCs w:val="28"/>
        </w:rPr>
      </w:pPr>
      <w:r w:rsidRPr="0005118C">
        <w:rPr>
          <w:rFonts w:ascii="Arial" w:hAnsi="Arial"/>
          <w:i/>
          <w:sz w:val="28"/>
          <w:szCs w:val="28"/>
        </w:rPr>
        <w:t>Oral Submission by Mr. Cas Coovadia - Managing Director</w:t>
      </w:r>
    </w:p>
    <w:p w14:paraId="52B948A3" w14:textId="77777777" w:rsidR="0005118C" w:rsidRPr="00FF01FD" w:rsidRDefault="0005118C" w:rsidP="003F71D1">
      <w:pPr>
        <w:pStyle w:val="Body"/>
        <w:jc w:val="center"/>
        <w:rPr>
          <w:rFonts w:ascii="Arial" w:eastAsia="Arial" w:hAnsi="Arial" w:cs="Arial"/>
          <w:b/>
          <w:sz w:val="28"/>
          <w:szCs w:val="28"/>
        </w:rPr>
      </w:pPr>
    </w:p>
    <w:p w14:paraId="3A901BC9" w14:textId="77777777" w:rsidR="00631080" w:rsidRDefault="003F71D1" w:rsidP="003F71D1">
      <w:pPr>
        <w:pStyle w:val="Body"/>
        <w:spacing w:line="360" w:lineRule="auto"/>
        <w:rPr>
          <w:rFonts w:ascii="Arial" w:hAnsi="Arial"/>
          <w:sz w:val="24"/>
          <w:szCs w:val="24"/>
          <w:lang w:val="en-US"/>
        </w:rPr>
      </w:pPr>
      <w:r>
        <w:rPr>
          <w:rFonts w:ascii="Arial" w:hAnsi="Arial"/>
          <w:sz w:val="24"/>
          <w:szCs w:val="24"/>
          <w:lang w:val="en-US"/>
        </w:rPr>
        <w:t>Chairperson of the Trade and Industry Port</w:t>
      </w:r>
      <w:r w:rsidR="00631080">
        <w:rPr>
          <w:rFonts w:ascii="Arial" w:hAnsi="Arial"/>
          <w:sz w:val="24"/>
          <w:szCs w:val="24"/>
          <w:lang w:val="en-US"/>
        </w:rPr>
        <w:t>folio Committee, Ms Joan Fubbs;</w:t>
      </w:r>
    </w:p>
    <w:p w14:paraId="5F85AAE5" w14:textId="77777777" w:rsidR="00631080" w:rsidRDefault="003F71D1" w:rsidP="003F71D1">
      <w:pPr>
        <w:pStyle w:val="Body"/>
        <w:spacing w:line="360" w:lineRule="auto"/>
        <w:rPr>
          <w:rFonts w:ascii="Arial" w:hAnsi="Arial"/>
          <w:sz w:val="24"/>
          <w:szCs w:val="24"/>
          <w:lang w:val="en-US"/>
        </w:rPr>
      </w:pPr>
      <w:r>
        <w:rPr>
          <w:rFonts w:ascii="Arial" w:hAnsi="Arial"/>
          <w:sz w:val="24"/>
          <w:szCs w:val="24"/>
          <w:lang w:val="en-US"/>
        </w:rPr>
        <w:t xml:space="preserve">Chairperson of the Standing Committee on Finance, Mr Yunus Carrim; </w:t>
      </w:r>
    </w:p>
    <w:p w14:paraId="39481F23" w14:textId="25F9EA69" w:rsidR="003F71D1" w:rsidRDefault="003F71D1" w:rsidP="003F71D1">
      <w:pPr>
        <w:pStyle w:val="Body"/>
        <w:spacing w:line="360" w:lineRule="auto"/>
        <w:rPr>
          <w:rFonts w:ascii="Arial" w:eastAsia="Arial" w:hAnsi="Arial" w:cs="Arial"/>
          <w:sz w:val="24"/>
          <w:szCs w:val="24"/>
        </w:rPr>
      </w:pPr>
      <w:r>
        <w:rPr>
          <w:rFonts w:ascii="Arial" w:hAnsi="Arial"/>
          <w:sz w:val="24"/>
          <w:szCs w:val="24"/>
          <w:lang w:val="en-US"/>
        </w:rPr>
        <w:t>Honourable Members of Parliament, representatives of government departments and regulatory institutions, representatives of banks and other private institutions and those of</w:t>
      </w:r>
      <w:r>
        <w:rPr>
          <w:rFonts w:ascii="Arial" w:hAnsi="Arial"/>
          <w:sz w:val="24"/>
          <w:szCs w:val="24"/>
        </w:rPr>
        <w:t xml:space="preserve"> civil society.</w:t>
      </w:r>
    </w:p>
    <w:p w14:paraId="1EDF5590" w14:textId="77777777" w:rsidR="003F71D1" w:rsidRDefault="003F71D1" w:rsidP="003F71D1">
      <w:pPr>
        <w:pStyle w:val="Body"/>
        <w:spacing w:line="360" w:lineRule="auto"/>
        <w:rPr>
          <w:rFonts w:ascii="Arial" w:eastAsia="Arial" w:hAnsi="Arial" w:cs="Arial"/>
          <w:sz w:val="24"/>
          <w:szCs w:val="24"/>
        </w:rPr>
      </w:pPr>
      <w:r>
        <w:rPr>
          <w:rFonts w:ascii="Arial" w:hAnsi="Arial"/>
          <w:sz w:val="24"/>
          <w:szCs w:val="24"/>
          <w:lang w:val="en-US"/>
        </w:rPr>
        <w:t>My name is Cas Coovadia, Managing Director. The BASA delegation is comprised of:</w:t>
      </w:r>
    </w:p>
    <w:p w14:paraId="78E2329A" w14:textId="77777777" w:rsidR="003F71D1" w:rsidRDefault="003F71D1" w:rsidP="003F71D1">
      <w:pPr>
        <w:pStyle w:val="ListParagraph"/>
        <w:numPr>
          <w:ilvl w:val="0"/>
          <w:numId w:val="14"/>
        </w:numPr>
        <w:pBdr>
          <w:top w:val="nil"/>
          <w:left w:val="nil"/>
          <w:bottom w:val="nil"/>
          <w:right w:val="nil"/>
          <w:between w:val="nil"/>
          <w:bar w:val="nil"/>
        </w:pBdr>
        <w:spacing w:line="360" w:lineRule="auto"/>
        <w:contextualSpacing w:val="0"/>
        <w:rPr>
          <w:rFonts w:ascii="Arial" w:eastAsia="Arial" w:hAnsi="Arial" w:cs="Arial"/>
          <w:sz w:val="24"/>
          <w:szCs w:val="24"/>
        </w:rPr>
      </w:pPr>
      <w:r>
        <w:rPr>
          <w:rFonts w:ascii="Arial" w:hAnsi="Arial"/>
          <w:sz w:val="24"/>
          <w:szCs w:val="24"/>
        </w:rPr>
        <w:t>Yacoob Abba Omar, the head of Strategy and Communications;</w:t>
      </w:r>
    </w:p>
    <w:p w14:paraId="18BC2E1E" w14:textId="77777777" w:rsidR="003F71D1" w:rsidRDefault="003F71D1" w:rsidP="003F71D1">
      <w:pPr>
        <w:pStyle w:val="ListParagraph"/>
        <w:numPr>
          <w:ilvl w:val="0"/>
          <w:numId w:val="14"/>
        </w:numPr>
        <w:pBdr>
          <w:top w:val="nil"/>
          <w:left w:val="nil"/>
          <w:bottom w:val="nil"/>
          <w:right w:val="nil"/>
          <w:between w:val="nil"/>
          <w:bar w:val="nil"/>
        </w:pBdr>
        <w:spacing w:line="360" w:lineRule="auto"/>
        <w:contextualSpacing w:val="0"/>
        <w:rPr>
          <w:rFonts w:ascii="Arial" w:eastAsia="Arial" w:hAnsi="Arial" w:cs="Arial"/>
          <w:sz w:val="24"/>
          <w:szCs w:val="24"/>
        </w:rPr>
      </w:pPr>
      <w:r>
        <w:rPr>
          <w:rFonts w:ascii="Arial" w:hAnsi="Arial"/>
          <w:sz w:val="24"/>
          <w:szCs w:val="24"/>
        </w:rPr>
        <w:t>Khulekani Mathe, the Head of Financial Inclusion;</w:t>
      </w:r>
    </w:p>
    <w:p w14:paraId="0641E53B" w14:textId="77777777" w:rsidR="003F71D1" w:rsidRDefault="003F71D1" w:rsidP="003F71D1">
      <w:pPr>
        <w:pStyle w:val="ListParagraph"/>
        <w:numPr>
          <w:ilvl w:val="0"/>
          <w:numId w:val="14"/>
        </w:numPr>
        <w:pBdr>
          <w:top w:val="nil"/>
          <w:left w:val="nil"/>
          <w:bottom w:val="nil"/>
          <w:right w:val="nil"/>
          <w:between w:val="nil"/>
          <w:bar w:val="nil"/>
        </w:pBdr>
        <w:spacing w:line="360" w:lineRule="auto"/>
        <w:contextualSpacing w:val="0"/>
        <w:rPr>
          <w:rFonts w:ascii="Arial" w:eastAsia="Arial" w:hAnsi="Arial" w:cs="Arial"/>
          <w:sz w:val="24"/>
          <w:szCs w:val="24"/>
        </w:rPr>
      </w:pPr>
      <w:r>
        <w:rPr>
          <w:rFonts w:ascii="Arial" w:hAnsi="Arial"/>
          <w:sz w:val="24"/>
          <w:szCs w:val="24"/>
        </w:rPr>
        <w:t>Thabo Tlaba-Mokoena, who represents BASA on the Financial Sector Charter Council.</w:t>
      </w:r>
    </w:p>
    <w:p w14:paraId="2903C1FB" w14:textId="77777777" w:rsidR="003F71D1" w:rsidRDefault="003F71D1" w:rsidP="003F71D1">
      <w:pPr>
        <w:pStyle w:val="ListParagraph"/>
        <w:numPr>
          <w:ilvl w:val="0"/>
          <w:numId w:val="14"/>
        </w:numPr>
        <w:pBdr>
          <w:top w:val="nil"/>
          <w:left w:val="nil"/>
          <w:bottom w:val="nil"/>
          <w:right w:val="nil"/>
          <w:between w:val="nil"/>
          <w:bar w:val="nil"/>
        </w:pBdr>
        <w:spacing w:line="360" w:lineRule="auto"/>
        <w:contextualSpacing w:val="0"/>
        <w:rPr>
          <w:rFonts w:ascii="Arial" w:eastAsia="Arial" w:hAnsi="Arial" w:cs="Arial"/>
          <w:sz w:val="24"/>
          <w:szCs w:val="24"/>
        </w:rPr>
      </w:pPr>
      <w:r>
        <w:rPr>
          <w:rFonts w:ascii="Arial" w:hAnsi="Arial"/>
          <w:sz w:val="24"/>
          <w:szCs w:val="24"/>
        </w:rPr>
        <w:t>Beverly Reyneke, who heads Shared Services in BASA</w:t>
      </w:r>
    </w:p>
    <w:p w14:paraId="6F9C9CF5" w14:textId="186615FC" w:rsidR="003F71D1" w:rsidRDefault="003F71D1" w:rsidP="00631080">
      <w:pPr>
        <w:pStyle w:val="Body"/>
        <w:spacing w:line="360" w:lineRule="auto"/>
        <w:rPr>
          <w:rFonts w:ascii="Arial" w:hAnsi="Arial"/>
          <w:sz w:val="24"/>
          <w:szCs w:val="24"/>
          <w:lang w:val="en-US"/>
        </w:rPr>
      </w:pPr>
      <w:r w:rsidRPr="00631080">
        <w:rPr>
          <w:rFonts w:ascii="Arial" w:hAnsi="Arial" w:cs="Arial"/>
          <w:sz w:val="24"/>
          <w:szCs w:val="24"/>
          <w:lang w:val="en-US"/>
        </w:rPr>
        <w:t>Some of our member banks are present, represented by their CEO's, who will also present</w:t>
      </w:r>
      <w:r>
        <w:rPr>
          <w:rFonts w:ascii="Arial" w:hAnsi="Arial"/>
          <w:sz w:val="24"/>
          <w:szCs w:val="24"/>
          <w:lang w:val="en-US"/>
        </w:rPr>
        <w:t xml:space="preserve"> later today. I will be presenting a summary of the written submission and then concluding with what we at BASA believe are the key questions which need to be addressed by the process we are embarking on. The member banks will be presenting on issues they would like to highlight as well.</w:t>
      </w:r>
    </w:p>
    <w:p w14:paraId="12F22A10" w14:textId="77777777" w:rsidR="00803922" w:rsidRDefault="00803922" w:rsidP="00631080">
      <w:pPr>
        <w:pStyle w:val="Body"/>
        <w:spacing w:line="360" w:lineRule="auto"/>
        <w:rPr>
          <w:rFonts w:ascii="Arial" w:eastAsia="Arial" w:hAnsi="Arial" w:cs="Arial"/>
          <w:sz w:val="24"/>
          <w:szCs w:val="24"/>
        </w:rPr>
      </w:pPr>
    </w:p>
    <w:p w14:paraId="15CB1BE0" w14:textId="77777777" w:rsidR="0005118C" w:rsidRDefault="0005118C" w:rsidP="00631080">
      <w:pPr>
        <w:pStyle w:val="Body"/>
        <w:spacing w:line="360" w:lineRule="auto"/>
        <w:rPr>
          <w:rFonts w:ascii="Arial" w:eastAsia="Arial" w:hAnsi="Arial" w:cs="Arial"/>
          <w:sz w:val="24"/>
          <w:szCs w:val="24"/>
        </w:rPr>
      </w:pPr>
    </w:p>
    <w:p w14:paraId="2BF915A7" w14:textId="77777777" w:rsidR="0005118C" w:rsidRDefault="0005118C" w:rsidP="00631080">
      <w:pPr>
        <w:pStyle w:val="Body"/>
        <w:spacing w:line="360" w:lineRule="auto"/>
        <w:rPr>
          <w:rFonts w:ascii="Arial" w:eastAsia="Arial" w:hAnsi="Arial" w:cs="Arial"/>
          <w:sz w:val="24"/>
          <w:szCs w:val="24"/>
        </w:rPr>
      </w:pPr>
    </w:p>
    <w:p w14:paraId="663E4F93" w14:textId="77777777" w:rsidR="003F71D1" w:rsidRPr="00FF01FD" w:rsidRDefault="003F71D1" w:rsidP="00FF01FD">
      <w:pPr>
        <w:pStyle w:val="ListParagraph"/>
        <w:numPr>
          <w:ilvl w:val="0"/>
          <w:numId w:val="16"/>
        </w:numPr>
        <w:pBdr>
          <w:top w:val="nil"/>
          <w:left w:val="nil"/>
          <w:bottom w:val="nil"/>
          <w:right w:val="nil"/>
          <w:between w:val="nil"/>
          <w:bar w:val="nil"/>
        </w:pBdr>
        <w:spacing w:line="360" w:lineRule="auto"/>
        <w:ind w:left="567" w:hanging="567"/>
        <w:contextualSpacing w:val="0"/>
        <w:rPr>
          <w:rFonts w:ascii="Arial" w:eastAsia="Arial" w:hAnsi="Arial" w:cs="Arial"/>
          <w:b/>
          <w:sz w:val="24"/>
          <w:szCs w:val="24"/>
        </w:rPr>
      </w:pPr>
      <w:r w:rsidRPr="00FF01FD">
        <w:rPr>
          <w:rFonts w:ascii="Arial" w:hAnsi="Arial"/>
          <w:b/>
          <w:sz w:val="24"/>
          <w:szCs w:val="24"/>
        </w:rPr>
        <w:lastRenderedPageBreak/>
        <w:t>INTRODUCTION</w:t>
      </w:r>
    </w:p>
    <w:p w14:paraId="7F7F9BE1" w14:textId="77777777" w:rsidR="003F71D1" w:rsidRDefault="003F71D1" w:rsidP="003F71D1">
      <w:pPr>
        <w:pStyle w:val="Body"/>
        <w:spacing w:line="360" w:lineRule="auto"/>
        <w:rPr>
          <w:rFonts w:ascii="Arial" w:eastAsia="Arial" w:hAnsi="Arial" w:cs="Arial"/>
          <w:sz w:val="24"/>
          <w:szCs w:val="24"/>
        </w:rPr>
      </w:pPr>
      <w:r>
        <w:rPr>
          <w:rFonts w:ascii="Arial" w:hAnsi="Arial"/>
          <w:sz w:val="24"/>
          <w:szCs w:val="24"/>
          <w:lang w:val="en-US"/>
        </w:rPr>
        <w:t xml:space="preserve">BASA has addressed both your committees on numerous occasions and we take your oversight role very seriously. We believe we are at a critical juncture in our country where we face challenges that are perhaps as complex as those we faced during the struggle against apartheid and in the negotiating process. </w:t>
      </w:r>
    </w:p>
    <w:p w14:paraId="0B2763F4" w14:textId="0DF5F670" w:rsidR="00FF01FD" w:rsidRPr="00631080" w:rsidRDefault="003F71D1" w:rsidP="00FF01FD">
      <w:pPr>
        <w:pStyle w:val="Body"/>
        <w:spacing w:before="240" w:line="360" w:lineRule="auto"/>
        <w:rPr>
          <w:rFonts w:ascii="Arial" w:eastAsia="Arial" w:hAnsi="Arial" w:cs="Arial"/>
          <w:sz w:val="24"/>
          <w:szCs w:val="24"/>
        </w:rPr>
      </w:pPr>
      <w:r w:rsidRPr="00FF01FD">
        <w:rPr>
          <w:rFonts w:ascii="Arial" w:hAnsi="Arial"/>
          <w:sz w:val="24"/>
          <w:szCs w:val="24"/>
          <w:lang w:val="en-US"/>
        </w:rPr>
        <w:t xml:space="preserve">BASA and its member banks believe that the conversation our country is going through today is as crucial as the process which led to the ushering in of a democratic order based on one of the finest constitutions in the world. The reality </w:t>
      </w:r>
      <w:r w:rsidR="003B3908" w:rsidRPr="00FF01FD">
        <w:rPr>
          <w:rFonts w:ascii="Arial" w:hAnsi="Arial"/>
          <w:sz w:val="24"/>
          <w:szCs w:val="24"/>
          <w:lang w:val="en-US"/>
        </w:rPr>
        <w:t>of low</w:t>
      </w:r>
      <w:r w:rsidRPr="00FF01FD">
        <w:rPr>
          <w:rFonts w:ascii="Arial" w:hAnsi="Arial"/>
          <w:sz w:val="24"/>
          <w:szCs w:val="24"/>
          <w:lang w:val="en-US"/>
        </w:rPr>
        <w:t xml:space="preserve"> GDP growth and the prospect of this continuing for some time, high unemployment, growing levels of poverty and increasing inequality in the context of an uncertain global environment require the same level of robust debate and commitment to the national interest as our founding mothers and fathers, brothers and sisters showed in the early 1990s.</w:t>
      </w:r>
    </w:p>
    <w:p w14:paraId="61C1E866" w14:textId="6F4463AD" w:rsidR="003F71D1" w:rsidRPr="00631080" w:rsidRDefault="003F71D1" w:rsidP="00FF01FD">
      <w:pPr>
        <w:pStyle w:val="Body"/>
        <w:spacing w:before="240" w:line="360" w:lineRule="auto"/>
        <w:rPr>
          <w:rFonts w:ascii="Arial" w:eastAsia="Arial" w:hAnsi="Arial" w:cs="Arial"/>
          <w:i/>
          <w:sz w:val="24"/>
          <w:szCs w:val="24"/>
        </w:rPr>
      </w:pPr>
      <w:r w:rsidRPr="00631080">
        <w:rPr>
          <w:rFonts w:ascii="Arial" w:hAnsi="Arial"/>
          <w:i/>
          <w:sz w:val="24"/>
          <w:szCs w:val="24"/>
          <w:lang w:val="en-US"/>
        </w:rPr>
        <w:t>Joint Chair</w:t>
      </w:r>
      <w:r w:rsidR="00803922">
        <w:rPr>
          <w:rFonts w:ascii="Arial" w:hAnsi="Arial"/>
          <w:i/>
          <w:sz w:val="24"/>
          <w:szCs w:val="24"/>
          <w:lang w:val="en-US"/>
        </w:rPr>
        <w:t>person</w:t>
      </w:r>
      <w:r w:rsidRPr="00631080">
        <w:rPr>
          <w:rFonts w:ascii="Arial" w:hAnsi="Arial"/>
          <w:i/>
          <w:sz w:val="24"/>
          <w:szCs w:val="24"/>
          <w:lang w:val="en-US"/>
        </w:rPr>
        <w:t>s,</w:t>
      </w:r>
    </w:p>
    <w:p w14:paraId="66FD857E" w14:textId="77777777"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As the banking industry, our starting point is that much progress has been made across sectors and as a country we must celebrate our successes without burying our collective heads in the sand about the remaining challenges. In our submission, we have argued that any suggestion that the banking industry is the least transformed industry or refuses to transform is incorrect, and the data we present bears that out. That does not mean that we are satisfied with the current situation – far from it. However, it would be tempting to address only the little cogs in the wheel of Charters and Codes, when we do not address the actual wheel, the transformation of the economy.</w:t>
      </w:r>
    </w:p>
    <w:p w14:paraId="01323FFE" w14:textId="20068E4C" w:rsidR="00FF01FD" w:rsidRDefault="003F71D1" w:rsidP="00FF01FD">
      <w:pPr>
        <w:pStyle w:val="Body"/>
        <w:spacing w:before="240" w:line="360" w:lineRule="auto"/>
        <w:jc w:val="both"/>
        <w:outlineLvl w:val="1"/>
        <w:rPr>
          <w:rFonts w:ascii="Arial" w:hAnsi="Arial"/>
          <w:sz w:val="24"/>
          <w:szCs w:val="24"/>
          <w:lang w:val="en-US"/>
        </w:rPr>
      </w:pPr>
      <w:r w:rsidRPr="00FF01FD">
        <w:rPr>
          <w:rFonts w:ascii="Arial" w:hAnsi="Arial"/>
          <w:sz w:val="24"/>
          <w:szCs w:val="24"/>
          <w:lang w:val="en-US"/>
        </w:rPr>
        <w:t>You will find, members of the committees, that we are very keen on engaging with that dialogue so that we improve the performance and size of our economy in an inclusive manner.</w:t>
      </w:r>
    </w:p>
    <w:p w14:paraId="4C18B158" w14:textId="77777777" w:rsidR="00631080" w:rsidRPr="00FF01FD" w:rsidRDefault="00631080" w:rsidP="00FF01FD">
      <w:pPr>
        <w:pStyle w:val="Body"/>
        <w:spacing w:before="240" w:line="360" w:lineRule="auto"/>
        <w:jc w:val="both"/>
        <w:outlineLvl w:val="1"/>
        <w:rPr>
          <w:rFonts w:ascii="Arial" w:hAnsi="Arial"/>
          <w:sz w:val="24"/>
          <w:szCs w:val="24"/>
          <w:lang w:val="en-US"/>
        </w:rPr>
      </w:pPr>
    </w:p>
    <w:p w14:paraId="703862DB" w14:textId="77777777" w:rsidR="003F71D1" w:rsidRPr="00FF01FD" w:rsidRDefault="003F71D1" w:rsidP="00FF01FD">
      <w:pPr>
        <w:pStyle w:val="ListParagraph"/>
        <w:numPr>
          <w:ilvl w:val="0"/>
          <w:numId w:val="17"/>
        </w:numPr>
        <w:pBdr>
          <w:top w:val="nil"/>
          <w:left w:val="nil"/>
          <w:bottom w:val="nil"/>
          <w:right w:val="nil"/>
          <w:between w:val="nil"/>
          <w:bar w:val="nil"/>
        </w:pBdr>
        <w:spacing w:before="240" w:line="360" w:lineRule="auto"/>
        <w:ind w:left="567" w:hanging="567"/>
        <w:contextualSpacing w:val="0"/>
        <w:jc w:val="both"/>
        <w:outlineLvl w:val="1"/>
        <w:rPr>
          <w:rFonts w:ascii="Arial" w:eastAsia="Arial" w:hAnsi="Arial" w:cs="Arial"/>
          <w:b/>
          <w:sz w:val="24"/>
          <w:szCs w:val="24"/>
        </w:rPr>
      </w:pPr>
      <w:r w:rsidRPr="00FF01FD">
        <w:rPr>
          <w:rFonts w:ascii="Arial" w:hAnsi="Arial"/>
          <w:b/>
          <w:sz w:val="24"/>
          <w:szCs w:val="24"/>
        </w:rPr>
        <w:t>WHO IS THE BANKING SECTOR</w:t>
      </w:r>
    </w:p>
    <w:p w14:paraId="23655EBA" w14:textId="74863770" w:rsidR="003F71D1" w:rsidRPr="00FF01FD" w:rsidRDefault="003F71D1" w:rsidP="00FF01FD">
      <w:pPr>
        <w:pStyle w:val="ListParagraph"/>
        <w:spacing w:before="240" w:line="360" w:lineRule="auto"/>
        <w:ind w:left="0"/>
        <w:jc w:val="both"/>
        <w:outlineLvl w:val="1"/>
        <w:rPr>
          <w:rFonts w:ascii="Arial" w:eastAsia="Arial" w:hAnsi="Arial" w:cs="Arial"/>
          <w:sz w:val="24"/>
          <w:szCs w:val="24"/>
        </w:rPr>
      </w:pPr>
      <w:r w:rsidRPr="00FF01FD">
        <w:rPr>
          <w:rFonts w:ascii="Arial" w:hAnsi="Arial"/>
          <w:sz w:val="24"/>
          <w:szCs w:val="24"/>
        </w:rPr>
        <w:t>Let us begin by answering the question: who are the ‘banks’? We represent an industry that:  </w:t>
      </w:r>
    </w:p>
    <w:p w14:paraId="02EFBEAB" w14:textId="7D0BDAD0" w:rsidR="003F71D1" w:rsidRPr="00FF01FD" w:rsidRDefault="00FF01FD" w:rsidP="00FF01FD">
      <w:pPr>
        <w:pStyle w:val="ListParagraph"/>
        <w:numPr>
          <w:ilvl w:val="0"/>
          <w:numId w:val="19"/>
        </w:numPr>
        <w:pBdr>
          <w:top w:val="nil"/>
          <w:left w:val="nil"/>
          <w:bottom w:val="nil"/>
          <w:right w:val="nil"/>
          <w:between w:val="nil"/>
          <w:bar w:val="nil"/>
        </w:pBdr>
        <w:spacing w:line="360" w:lineRule="auto"/>
        <w:contextualSpacing w:val="0"/>
        <w:rPr>
          <w:rFonts w:ascii="Arial" w:eastAsia="Arial" w:hAnsi="Arial" w:cs="Arial"/>
          <w:sz w:val="24"/>
          <w:szCs w:val="24"/>
        </w:rPr>
      </w:pPr>
      <w:r w:rsidRPr="00FF01FD">
        <w:rPr>
          <w:rFonts w:ascii="Arial" w:hAnsi="Arial"/>
          <w:sz w:val="24"/>
          <w:szCs w:val="24"/>
        </w:rPr>
        <w:t>Is</w:t>
      </w:r>
      <w:r w:rsidR="003F71D1" w:rsidRPr="00FF01FD">
        <w:rPr>
          <w:rFonts w:ascii="Arial" w:hAnsi="Arial"/>
          <w:sz w:val="24"/>
          <w:szCs w:val="24"/>
        </w:rPr>
        <w:t xml:space="preserve"> made up of 36 banks licensed by the South African Reserve Bank, with 34 being members of BASA</w:t>
      </w:r>
    </w:p>
    <w:p w14:paraId="42726955" w14:textId="73D8565D" w:rsidR="003F71D1" w:rsidRPr="00FF01FD" w:rsidRDefault="00FF01FD" w:rsidP="00FF01FD">
      <w:pPr>
        <w:pStyle w:val="ListParagraph"/>
        <w:numPr>
          <w:ilvl w:val="0"/>
          <w:numId w:val="19"/>
        </w:numPr>
        <w:pBdr>
          <w:top w:val="nil"/>
          <w:left w:val="nil"/>
          <w:bottom w:val="nil"/>
          <w:right w:val="nil"/>
          <w:between w:val="nil"/>
          <w:bar w:val="nil"/>
        </w:pBdr>
        <w:spacing w:line="360" w:lineRule="auto"/>
        <w:contextualSpacing w:val="0"/>
        <w:rPr>
          <w:rFonts w:ascii="Arial" w:eastAsia="Arial" w:hAnsi="Arial" w:cs="Arial"/>
          <w:sz w:val="24"/>
          <w:szCs w:val="24"/>
        </w:rPr>
      </w:pPr>
      <w:r w:rsidRPr="00FF01FD">
        <w:rPr>
          <w:rFonts w:ascii="Arial" w:hAnsi="Arial"/>
          <w:sz w:val="24"/>
          <w:szCs w:val="24"/>
        </w:rPr>
        <w:lastRenderedPageBreak/>
        <w:t>Manages</w:t>
      </w:r>
      <w:r w:rsidR="003F71D1" w:rsidRPr="00FF01FD">
        <w:rPr>
          <w:rFonts w:ascii="Arial" w:hAnsi="Arial"/>
          <w:sz w:val="24"/>
          <w:szCs w:val="24"/>
        </w:rPr>
        <w:t xml:space="preserve"> 4.8 trillion </w:t>
      </w:r>
      <w:r w:rsidR="003B3908">
        <w:rPr>
          <w:rFonts w:ascii="Arial" w:hAnsi="Arial"/>
          <w:sz w:val="24"/>
          <w:szCs w:val="24"/>
        </w:rPr>
        <w:t>R</w:t>
      </w:r>
      <w:r w:rsidR="003B3908" w:rsidRPr="00FF01FD">
        <w:rPr>
          <w:rFonts w:ascii="Arial" w:hAnsi="Arial"/>
          <w:sz w:val="24"/>
          <w:szCs w:val="24"/>
        </w:rPr>
        <w:t>ands</w:t>
      </w:r>
      <w:r w:rsidR="003F71D1" w:rsidRPr="00FF01FD">
        <w:rPr>
          <w:rFonts w:ascii="Arial" w:hAnsi="Arial"/>
          <w:sz w:val="24"/>
          <w:szCs w:val="24"/>
        </w:rPr>
        <w:t xml:space="preserve"> in assets</w:t>
      </w:r>
    </w:p>
    <w:p w14:paraId="3A3FB919" w14:textId="5408C779" w:rsidR="003F71D1" w:rsidRPr="00FF01FD" w:rsidRDefault="00FF01FD" w:rsidP="00FF01FD">
      <w:pPr>
        <w:pStyle w:val="ListParagraph"/>
        <w:numPr>
          <w:ilvl w:val="0"/>
          <w:numId w:val="19"/>
        </w:numPr>
        <w:pBdr>
          <w:top w:val="nil"/>
          <w:left w:val="nil"/>
          <w:bottom w:val="nil"/>
          <w:right w:val="nil"/>
          <w:between w:val="nil"/>
          <w:bar w:val="nil"/>
        </w:pBdr>
        <w:spacing w:line="360" w:lineRule="auto"/>
        <w:contextualSpacing w:val="0"/>
        <w:rPr>
          <w:rFonts w:ascii="Arial" w:eastAsia="Arial" w:hAnsi="Arial" w:cs="Arial"/>
          <w:sz w:val="24"/>
          <w:szCs w:val="24"/>
        </w:rPr>
      </w:pPr>
      <w:r w:rsidRPr="00FF01FD">
        <w:rPr>
          <w:rFonts w:ascii="Arial" w:hAnsi="Arial"/>
          <w:sz w:val="24"/>
          <w:szCs w:val="24"/>
        </w:rPr>
        <w:t>Enables</w:t>
      </w:r>
      <w:r w:rsidR="003F71D1" w:rsidRPr="00FF01FD">
        <w:rPr>
          <w:rFonts w:ascii="Arial" w:hAnsi="Arial"/>
          <w:sz w:val="24"/>
          <w:szCs w:val="24"/>
        </w:rPr>
        <w:t xml:space="preserve"> customers to make 446 million ATM transactions pa. This requires substantial amounts of cash to be loaded into ATM's and, given the security situation in our country, we spend in excess of R1 billion per year to protect the cash on behalf of the nation,</w:t>
      </w:r>
    </w:p>
    <w:p w14:paraId="39ACCF0C" w14:textId="3B72E66F" w:rsidR="003F71D1" w:rsidRPr="00FF01FD" w:rsidRDefault="00FF01FD" w:rsidP="00FF01FD">
      <w:pPr>
        <w:pStyle w:val="ListParagraph"/>
        <w:numPr>
          <w:ilvl w:val="0"/>
          <w:numId w:val="19"/>
        </w:numPr>
        <w:pBdr>
          <w:top w:val="nil"/>
          <w:left w:val="nil"/>
          <w:bottom w:val="nil"/>
          <w:right w:val="nil"/>
          <w:between w:val="nil"/>
          <w:bar w:val="nil"/>
        </w:pBdr>
        <w:spacing w:line="360" w:lineRule="auto"/>
        <w:contextualSpacing w:val="0"/>
        <w:rPr>
          <w:rFonts w:ascii="Arial" w:eastAsia="Arial" w:hAnsi="Arial" w:cs="Arial"/>
          <w:sz w:val="24"/>
          <w:szCs w:val="24"/>
        </w:rPr>
      </w:pPr>
      <w:r w:rsidRPr="00FF01FD">
        <w:rPr>
          <w:rFonts w:ascii="Arial" w:hAnsi="Arial"/>
          <w:sz w:val="24"/>
          <w:szCs w:val="24"/>
        </w:rPr>
        <w:t>Enables</w:t>
      </w:r>
      <w:r>
        <w:rPr>
          <w:rFonts w:ascii="Arial" w:hAnsi="Arial"/>
          <w:sz w:val="24"/>
          <w:szCs w:val="24"/>
        </w:rPr>
        <w:t xml:space="preserve"> and processes 195 million </w:t>
      </w:r>
      <w:r w:rsidR="003F71D1" w:rsidRPr="00FF01FD">
        <w:rPr>
          <w:rFonts w:ascii="Arial" w:hAnsi="Arial"/>
          <w:sz w:val="24"/>
          <w:szCs w:val="24"/>
        </w:rPr>
        <w:t>debit card transactions (2015 figures) and nearly 900 million EFT transactions per year</w:t>
      </w:r>
    </w:p>
    <w:p w14:paraId="358FC678" w14:textId="6FBFE43B" w:rsidR="003F71D1" w:rsidRPr="00FF01FD" w:rsidRDefault="00FF01FD" w:rsidP="00FF01FD">
      <w:pPr>
        <w:pStyle w:val="ListParagraph"/>
        <w:numPr>
          <w:ilvl w:val="0"/>
          <w:numId w:val="19"/>
        </w:numPr>
        <w:pBdr>
          <w:top w:val="nil"/>
          <w:left w:val="nil"/>
          <w:bottom w:val="nil"/>
          <w:right w:val="nil"/>
          <w:between w:val="nil"/>
          <w:bar w:val="nil"/>
        </w:pBdr>
        <w:spacing w:line="360" w:lineRule="auto"/>
        <w:contextualSpacing w:val="0"/>
        <w:rPr>
          <w:rFonts w:ascii="Arial" w:eastAsia="Arial" w:hAnsi="Arial" w:cs="Arial"/>
          <w:sz w:val="24"/>
          <w:szCs w:val="24"/>
        </w:rPr>
      </w:pPr>
      <w:r w:rsidRPr="00FF01FD">
        <w:rPr>
          <w:rFonts w:ascii="Arial" w:hAnsi="Arial"/>
          <w:sz w:val="24"/>
          <w:szCs w:val="24"/>
        </w:rPr>
        <w:t>Lends</w:t>
      </w:r>
      <w:r w:rsidR="003F71D1" w:rsidRPr="00FF01FD">
        <w:rPr>
          <w:rFonts w:ascii="Arial" w:hAnsi="Arial"/>
          <w:sz w:val="24"/>
          <w:szCs w:val="24"/>
        </w:rPr>
        <w:t xml:space="preserve"> R530 billion to government in bonds and Treasury bills</w:t>
      </w:r>
    </w:p>
    <w:p w14:paraId="67BDAB87" w14:textId="49A116BA" w:rsidR="003F71D1" w:rsidRPr="00FF01FD" w:rsidRDefault="00FF01FD" w:rsidP="00FF01FD">
      <w:pPr>
        <w:pStyle w:val="ListParagraph"/>
        <w:numPr>
          <w:ilvl w:val="0"/>
          <w:numId w:val="19"/>
        </w:numPr>
        <w:pBdr>
          <w:top w:val="nil"/>
          <w:left w:val="nil"/>
          <w:bottom w:val="nil"/>
          <w:right w:val="nil"/>
          <w:between w:val="nil"/>
          <w:bar w:val="nil"/>
        </w:pBdr>
        <w:spacing w:line="360" w:lineRule="auto"/>
        <w:contextualSpacing w:val="0"/>
        <w:rPr>
          <w:rFonts w:ascii="Arial" w:eastAsia="Arial" w:hAnsi="Arial" w:cs="Arial"/>
          <w:sz w:val="24"/>
          <w:szCs w:val="24"/>
        </w:rPr>
      </w:pPr>
      <w:r w:rsidRPr="00FF01FD">
        <w:rPr>
          <w:rFonts w:ascii="Arial" w:hAnsi="Arial"/>
          <w:sz w:val="24"/>
          <w:szCs w:val="24"/>
        </w:rPr>
        <w:t>Invested</w:t>
      </w:r>
      <w:r w:rsidR="003F71D1" w:rsidRPr="00FF01FD">
        <w:rPr>
          <w:rFonts w:ascii="Arial" w:hAnsi="Arial"/>
          <w:sz w:val="24"/>
          <w:szCs w:val="24"/>
        </w:rPr>
        <w:t xml:space="preserve"> R58 billion (64% of locally sourced debt finance) in the Rene</w:t>
      </w:r>
      <w:r>
        <w:rPr>
          <w:rFonts w:ascii="Arial" w:hAnsi="Arial"/>
          <w:sz w:val="24"/>
          <w:szCs w:val="24"/>
        </w:rPr>
        <w:t xml:space="preserve">wable Energy Independent Power </w:t>
      </w:r>
      <w:r w:rsidR="003F71D1" w:rsidRPr="00FF01FD">
        <w:rPr>
          <w:rFonts w:ascii="Arial" w:hAnsi="Arial"/>
          <w:sz w:val="24"/>
          <w:szCs w:val="24"/>
        </w:rPr>
        <w:t xml:space="preserve">Producer </w:t>
      </w:r>
      <w:r w:rsidR="003B3908">
        <w:rPr>
          <w:rFonts w:ascii="Arial" w:hAnsi="Arial"/>
          <w:sz w:val="24"/>
          <w:szCs w:val="24"/>
        </w:rPr>
        <w:t>P</w:t>
      </w:r>
      <w:r w:rsidR="003B3908" w:rsidRPr="00FF01FD">
        <w:rPr>
          <w:rFonts w:ascii="Arial" w:hAnsi="Arial"/>
          <w:sz w:val="24"/>
          <w:szCs w:val="24"/>
        </w:rPr>
        <w:t>rogramme</w:t>
      </w:r>
      <w:r w:rsidR="003F71D1" w:rsidRPr="00FF01FD">
        <w:rPr>
          <w:rFonts w:ascii="Arial" w:hAnsi="Arial"/>
          <w:sz w:val="24"/>
          <w:szCs w:val="24"/>
        </w:rPr>
        <w:t>, which means we enabled the creation of a new industry that did not exist in our country before 2011</w:t>
      </w:r>
    </w:p>
    <w:p w14:paraId="726A5440" w14:textId="5F7C6003" w:rsidR="003F71D1" w:rsidRPr="00FF01FD" w:rsidRDefault="00FF01FD" w:rsidP="00FF01FD">
      <w:pPr>
        <w:pStyle w:val="ListParagraph"/>
        <w:numPr>
          <w:ilvl w:val="0"/>
          <w:numId w:val="19"/>
        </w:numPr>
        <w:pBdr>
          <w:top w:val="nil"/>
          <w:left w:val="nil"/>
          <w:bottom w:val="nil"/>
          <w:right w:val="nil"/>
          <w:between w:val="nil"/>
          <w:bar w:val="nil"/>
        </w:pBdr>
        <w:spacing w:line="360" w:lineRule="auto"/>
        <w:contextualSpacing w:val="0"/>
        <w:rPr>
          <w:rFonts w:ascii="Arial" w:eastAsia="Arial" w:hAnsi="Arial" w:cs="Arial"/>
          <w:sz w:val="24"/>
          <w:szCs w:val="24"/>
        </w:rPr>
      </w:pPr>
      <w:r w:rsidRPr="00FF01FD">
        <w:rPr>
          <w:rFonts w:ascii="Arial" w:hAnsi="Arial"/>
          <w:sz w:val="24"/>
          <w:szCs w:val="24"/>
        </w:rPr>
        <w:t>Employs</w:t>
      </w:r>
      <w:r w:rsidR="003F71D1" w:rsidRPr="00FF01FD">
        <w:rPr>
          <w:rFonts w:ascii="Arial" w:hAnsi="Arial"/>
          <w:sz w:val="24"/>
          <w:szCs w:val="24"/>
        </w:rPr>
        <w:t xml:space="preserve"> 153 846 people; and contributes upwards of R20 billion in corporate income tax since 2005;</w:t>
      </w:r>
    </w:p>
    <w:p w14:paraId="742EFEE7" w14:textId="4C9B12D0" w:rsidR="003F71D1" w:rsidRPr="00FF01FD" w:rsidRDefault="00FF01FD" w:rsidP="00FF01FD">
      <w:pPr>
        <w:pStyle w:val="ListParagraph"/>
        <w:numPr>
          <w:ilvl w:val="0"/>
          <w:numId w:val="19"/>
        </w:numPr>
        <w:pBdr>
          <w:top w:val="nil"/>
          <w:left w:val="nil"/>
          <w:bottom w:val="nil"/>
          <w:right w:val="nil"/>
          <w:between w:val="nil"/>
          <w:bar w:val="nil"/>
        </w:pBdr>
        <w:spacing w:line="360" w:lineRule="auto"/>
        <w:contextualSpacing w:val="0"/>
        <w:rPr>
          <w:rFonts w:ascii="Arial" w:eastAsia="Arial" w:hAnsi="Arial" w:cs="Arial"/>
          <w:sz w:val="24"/>
          <w:szCs w:val="24"/>
        </w:rPr>
      </w:pPr>
      <w:r w:rsidRPr="00FF01FD">
        <w:rPr>
          <w:rFonts w:ascii="Arial" w:hAnsi="Arial"/>
          <w:sz w:val="24"/>
          <w:szCs w:val="24"/>
        </w:rPr>
        <w:t>Has</w:t>
      </w:r>
      <w:r w:rsidR="003F71D1" w:rsidRPr="00FF01FD">
        <w:rPr>
          <w:rFonts w:ascii="Arial" w:hAnsi="Arial"/>
          <w:sz w:val="24"/>
          <w:szCs w:val="24"/>
        </w:rPr>
        <w:t xml:space="preserve"> invested in R993 billion in 1.2 million property transactions since 2007</w:t>
      </w:r>
    </w:p>
    <w:p w14:paraId="4707CD87" w14:textId="6BC92E6A" w:rsidR="00FF01FD" w:rsidRPr="00FF01FD" w:rsidRDefault="00FF01FD" w:rsidP="00FF01FD">
      <w:pPr>
        <w:pStyle w:val="ListParagraph"/>
        <w:numPr>
          <w:ilvl w:val="0"/>
          <w:numId w:val="19"/>
        </w:numPr>
        <w:pBdr>
          <w:top w:val="nil"/>
          <w:left w:val="nil"/>
          <w:bottom w:val="nil"/>
          <w:right w:val="nil"/>
          <w:between w:val="nil"/>
          <w:bar w:val="nil"/>
        </w:pBdr>
        <w:spacing w:line="360" w:lineRule="auto"/>
        <w:contextualSpacing w:val="0"/>
        <w:rPr>
          <w:rFonts w:ascii="Arial" w:eastAsia="Arial" w:hAnsi="Arial" w:cs="Arial"/>
          <w:sz w:val="24"/>
          <w:szCs w:val="24"/>
        </w:rPr>
      </w:pPr>
      <w:r w:rsidRPr="00FF01FD">
        <w:rPr>
          <w:rFonts w:ascii="Arial" w:hAnsi="Arial"/>
          <w:sz w:val="24"/>
          <w:szCs w:val="24"/>
        </w:rPr>
        <w:t>Has</w:t>
      </w:r>
      <w:r w:rsidR="003F71D1" w:rsidRPr="00FF01FD">
        <w:rPr>
          <w:rFonts w:ascii="Arial" w:hAnsi="Arial"/>
          <w:sz w:val="24"/>
          <w:szCs w:val="24"/>
        </w:rPr>
        <w:t xml:space="preserve"> generated R57 billion in value accruing to BEE shareholders</w:t>
      </w:r>
    </w:p>
    <w:p w14:paraId="76DBE66C" w14:textId="77777777"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Let us also be mindful of certain myths: The banking sector displays similar patterns to the ownership patterns in the JSE: the largest share – 49% - of the top six South African banks is owned by foreigners, 34% is owned by Institutions like pension funds, including the PIC</w:t>
      </w:r>
      <w:r w:rsidRPr="00FF01FD">
        <w:rPr>
          <w:rFonts w:ascii="Arial" w:hAnsi="Arial"/>
          <w:sz w:val="24"/>
          <w:szCs w:val="24"/>
        </w:rPr>
        <w:t xml:space="preserve"> </w:t>
      </w:r>
      <w:r w:rsidRPr="00FF01FD">
        <w:rPr>
          <w:rFonts w:ascii="Arial" w:hAnsi="Arial"/>
          <w:sz w:val="24"/>
          <w:szCs w:val="24"/>
          <w:lang w:val="en-US"/>
        </w:rPr>
        <w:t xml:space="preserve">and the remaining 17% is owned by all other categories of investors, including individuals. The figures also show that in 2016, for the first time, black ownership on the JSE at 23% surpassed white ownership at 22%. </w:t>
      </w:r>
      <w:r w:rsidRPr="00FF01FD">
        <w:rPr>
          <w:rFonts w:ascii="Arial" w:hAnsi="Arial"/>
          <w:b/>
          <w:bCs/>
          <w:i/>
          <w:iCs/>
          <w:sz w:val="24"/>
          <w:szCs w:val="24"/>
          <w:lang w:val="en-US"/>
        </w:rPr>
        <w:t xml:space="preserve">I trust these figures will go a long way towards dispelling the “white monopoly capital “myth. </w:t>
      </w:r>
    </w:p>
    <w:p w14:paraId="6D23BB43" w14:textId="77777777" w:rsidR="003F71D1" w:rsidRDefault="003F71D1" w:rsidP="00FF01FD">
      <w:pPr>
        <w:pStyle w:val="Body"/>
        <w:spacing w:before="240" w:line="360" w:lineRule="auto"/>
        <w:jc w:val="both"/>
        <w:outlineLvl w:val="1"/>
        <w:rPr>
          <w:rFonts w:ascii="Arial" w:hAnsi="Arial"/>
          <w:sz w:val="24"/>
          <w:szCs w:val="24"/>
          <w:lang w:val="en-US"/>
        </w:rPr>
      </w:pPr>
      <w:r w:rsidRPr="00FF01FD">
        <w:rPr>
          <w:rFonts w:ascii="Arial" w:hAnsi="Arial"/>
          <w:sz w:val="24"/>
          <w:szCs w:val="24"/>
          <w:lang w:val="en-US"/>
        </w:rPr>
        <w:t>We must acknowledge that government’s regulatory efforts, and the sound business practices of banks, has helped ensure the overall improvement in the World Economic Forum ranking of our country’s financial sector to being the 2</w:t>
      </w:r>
      <w:r w:rsidRPr="00FF01FD">
        <w:rPr>
          <w:rFonts w:ascii="Arial" w:hAnsi="Arial"/>
          <w:sz w:val="24"/>
          <w:szCs w:val="24"/>
          <w:vertAlign w:val="superscript"/>
        </w:rPr>
        <w:t>nd</w:t>
      </w:r>
      <w:r w:rsidRPr="00FF01FD">
        <w:rPr>
          <w:rFonts w:ascii="Arial" w:hAnsi="Arial"/>
          <w:sz w:val="24"/>
          <w:szCs w:val="24"/>
          <w:lang w:val="en-US"/>
        </w:rPr>
        <w:t xml:space="preserve"> most sound sector in the world. Further, we have also improved our ranking in terms of meeting the needs of business, access to loans, while affordability of our financial services ranked at number 27 out of 138 countries. </w:t>
      </w:r>
    </w:p>
    <w:p w14:paraId="6A585D40" w14:textId="77777777" w:rsidR="00631080" w:rsidRPr="00FF01FD" w:rsidRDefault="00631080" w:rsidP="00FF01FD">
      <w:pPr>
        <w:pStyle w:val="Body"/>
        <w:spacing w:before="240" w:line="360" w:lineRule="auto"/>
        <w:jc w:val="both"/>
        <w:outlineLvl w:val="1"/>
        <w:rPr>
          <w:rFonts w:ascii="Arial" w:eastAsia="Arial" w:hAnsi="Arial" w:cs="Arial"/>
          <w:sz w:val="24"/>
          <w:szCs w:val="24"/>
        </w:rPr>
      </w:pPr>
    </w:p>
    <w:p w14:paraId="0ED3E743" w14:textId="368DC1C4" w:rsidR="003F71D1" w:rsidRPr="00FF01FD" w:rsidRDefault="00FF01FD" w:rsidP="00FF01FD">
      <w:pPr>
        <w:pStyle w:val="Body"/>
        <w:spacing w:before="240" w:line="360" w:lineRule="auto"/>
        <w:jc w:val="both"/>
        <w:outlineLvl w:val="1"/>
        <w:rPr>
          <w:rFonts w:ascii="Arial" w:eastAsia="Arial" w:hAnsi="Arial" w:cs="Arial"/>
          <w:b/>
          <w:sz w:val="24"/>
          <w:szCs w:val="24"/>
        </w:rPr>
      </w:pPr>
      <w:r>
        <w:rPr>
          <w:rFonts w:ascii="Arial" w:hAnsi="Arial"/>
          <w:b/>
          <w:sz w:val="24"/>
          <w:szCs w:val="24"/>
        </w:rPr>
        <w:lastRenderedPageBreak/>
        <w:t>3.</w:t>
      </w:r>
      <w:r>
        <w:rPr>
          <w:rFonts w:ascii="Arial" w:hAnsi="Arial"/>
          <w:b/>
          <w:sz w:val="24"/>
          <w:szCs w:val="24"/>
        </w:rPr>
        <w:tab/>
      </w:r>
      <w:r w:rsidR="003F71D1" w:rsidRPr="00FF01FD">
        <w:rPr>
          <w:rFonts w:ascii="Arial" w:hAnsi="Arial"/>
          <w:b/>
          <w:sz w:val="24"/>
          <w:szCs w:val="24"/>
        </w:rPr>
        <w:t>THE REGULATORY ENVIRONMENT</w:t>
      </w:r>
    </w:p>
    <w:p w14:paraId="725BBACC" w14:textId="77777777" w:rsidR="003F71D1" w:rsidRDefault="003F71D1" w:rsidP="00FF01FD">
      <w:pPr>
        <w:pStyle w:val="Body"/>
        <w:spacing w:before="240" w:line="360" w:lineRule="auto"/>
        <w:jc w:val="both"/>
        <w:outlineLvl w:val="1"/>
        <w:rPr>
          <w:rFonts w:ascii="Arial" w:hAnsi="Arial"/>
          <w:sz w:val="24"/>
          <w:szCs w:val="24"/>
          <w:lang w:val="en-US"/>
        </w:rPr>
      </w:pPr>
      <w:r w:rsidRPr="00FF01FD">
        <w:rPr>
          <w:rFonts w:ascii="Arial" w:hAnsi="Arial"/>
          <w:sz w:val="24"/>
          <w:szCs w:val="24"/>
          <w:lang w:val="en-US"/>
        </w:rPr>
        <w:t>A key point we all need to appreciate is how highly regulated the banking sector is, limiting the areas in which they can compete. Despite this, individual banks will tell you they compete rigorously on product offerings, branding and other services. One of the key functions of the SARB Bank Supervision Department is to protect the depositor, who entrusts his/her/their funds to banks. SARB checks everything banks do, including the approval of directors on their boards and the type of products offered to the consumer. Banks have to submit daily, weekly, monthly reports on everything they do. The SARB conducts on-site supervision, has regular engagements with boards and senior managers and control the amount of capital and liquidity banks have to hold.</w:t>
      </w:r>
    </w:p>
    <w:p w14:paraId="5AFE49BF" w14:textId="77777777" w:rsidR="00631080" w:rsidRPr="00FF01FD" w:rsidRDefault="00631080" w:rsidP="00FF01FD">
      <w:pPr>
        <w:pStyle w:val="Body"/>
        <w:spacing w:before="240" w:line="360" w:lineRule="auto"/>
        <w:jc w:val="both"/>
        <w:outlineLvl w:val="1"/>
        <w:rPr>
          <w:rFonts w:ascii="Arial" w:eastAsia="Arial" w:hAnsi="Arial" w:cs="Arial"/>
          <w:sz w:val="24"/>
          <w:szCs w:val="24"/>
        </w:rPr>
      </w:pPr>
    </w:p>
    <w:p w14:paraId="441A0C8F" w14:textId="774F52F8" w:rsidR="003F71D1" w:rsidRPr="00FF01FD" w:rsidRDefault="00FF01FD" w:rsidP="00FF01FD">
      <w:pPr>
        <w:pStyle w:val="Body"/>
        <w:spacing w:before="240" w:line="360" w:lineRule="auto"/>
        <w:jc w:val="both"/>
        <w:outlineLvl w:val="1"/>
        <w:rPr>
          <w:rFonts w:ascii="Arial" w:eastAsia="Arial" w:hAnsi="Arial" w:cs="Arial"/>
          <w:b/>
          <w:sz w:val="24"/>
          <w:szCs w:val="24"/>
        </w:rPr>
      </w:pPr>
      <w:r>
        <w:rPr>
          <w:rFonts w:ascii="Arial" w:hAnsi="Arial"/>
          <w:b/>
          <w:sz w:val="24"/>
          <w:szCs w:val="24"/>
        </w:rPr>
        <w:t>4.</w:t>
      </w:r>
      <w:r>
        <w:rPr>
          <w:rFonts w:ascii="Arial" w:hAnsi="Arial"/>
          <w:b/>
          <w:sz w:val="24"/>
          <w:szCs w:val="24"/>
        </w:rPr>
        <w:tab/>
      </w:r>
      <w:r w:rsidR="003F71D1" w:rsidRPr="00FF01FD">
        <w:rPr>
          <w:rFonts w:ascii="Arial" w:hAnsi="Arial"/>
          <w:b/>
          <w:sz w:val="24"/>
          <w:szCs w:val="24"/>
        </w:rPr>
        <w:t>TRANSFORMATION OF THE FINANCE SECTOR</w:t>
      </w:r>
    </w:p>
    <w:p w14:paraId="3660ABE2" w14:textId="2A723031"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 xml:space="preserve">As in various sectors of the economy, there remains much to be done in transforming the banking sector, but we must acknowledge the </w:t>
      </w:r>
      <w:r w:rsidR="003B3908" w:rsidRPr="00FF01FD">
        <w:rPr>
          <w:rFonts w:ascii="Arial" w:hAnsi="Arial"/>
          <w:sz w:val="24"/>
          <w:szCs w:val="24"/>
          <w:lang w:val="en-US"/>
        </w:rPr>
        <w:t>journey that</w:t>
      </w:r>
      <w:r w:rsidRPr="00FF01FD">
        <w:rPr>
          <w:rFonts w:ascii="Arial" w:hAnsi="Arial"/>
          <w:sz w:val="24"/>
          <w:szCs w:val="24"/>
          <w:lang w:val="en-US"/>
        </w:rPr>
        <w:t xml:space="preserve"> we have been through thus far. In the written submission we trace the journey of transformation since 2003, when the sector voluntarily signed a transformation charter before the transformation codes were promulgated, all the way through to the 2008 review of the Financial Sector Charter Council</w:t>
      </w:r>
    </w:p>
    <w:p w14:paraId="35AEC017" w14:textId="77777777"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b/>
          <w:bCs/>
          <w:i/>
          <w:iCs/>
          <w:sz w:val="24"/>
          <w:szCs w:val="24"/>
          <w:lang w:val="en-US"/>
        </w:rPr>
        <w:t>What we would like to emphasise here is that the banking industry is not resistant to transformation and a careful analysis will show that compared to other sectors, the banking industry has performed very well.</w:t>
      </w:r>
      <w:r w:rsidRPr="00FF01FD">
        <w:rPr>
          <w:rFonts w:ascii="Arial" w:hAnsi="Arial"/>
          <w:sz w:val="24"/>
          <w:szCs w:val="24"/>
        </w:rPr>
        <w:t xml:space="preserve"> </w:t>
      </w:r>
    </w:p>
    <w:p w14:paraId="0C0BF4AC" w14:textId="5CBCFD18"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 xml:space="preserve">The written submission then goes into details of the transformation journey from 2012 to 2015/6. Much of this has been gleaned through member submissions to BASA. We are going to </w:t>
      </w:r>
      <w:r w:rsidR="003B3908" w:rsidRPr="00FF01FD">
        <w:rPr>
          <w:rFonts w:ascii="Arial" w:hAnsi="Arial"/>
          <w:sz w:val="24"/>
          <w:szCs w:val="24"/>
          <w:lang w:val="en-US"/>
        </w:rPr>
        <w:t>highlight just</w:t>
      </w:r>
      <w:r w:rsidRPr="00FF01FD">
        <w:rPr>
          <w:rFonts w:ascii="Arial" w:hAnsi="Arial"/>
          <w:sz w:val="24"/>
          <w:szCs w:val="24"/>
          <w:lang w:val="en-US"/>
        </w:rPr>
        <w:t xml:space="preserve"> 4 major areas of concern:</w:t>
      </w:r>
    </w:p>
    <w:p w14:paraId="41B61472" w14:textId="77777777" w:rsidR="003F71D1" w:rsidRPr="00FF01FD" w:rsidRDefault="003F71D1" w:rsidP="00FF01FD">
      <w:pPr>
        <w:pStyle w:val="ListParagraph"/>
        <w:numPr>
          <w:ilvl w:val="0"/>
          <w:numId w:val="19"/>
        </w:numPr>
        <w:pBdr>
          <w:top w:val="nil"/>
          <w:left w:val="nil"/>
          <w:bottom w:val="nil"/>
          <w:right w:val="nil"/>
          <w:between w:val="nil"/>
          <w:bar w:val="nil"/>
        </w:pBdr>
        <w:spacing w:before="240" w:line="360" w:lineRule="auto"/>
        <w:contextualSpacing w:val="0"/>
        <w:jc w:val="both"/>
        <w:outlineLvl w:val="1"/>
        <w:rPr>
          <w:rFonts w:ascii="Arial" w:eastAsia="Arial" w:hAnsi="Arial" w:cs="Arial"/>
          <w:i/>
          <w:iCs/>
          <w:sz w:val="24"/>
          <w:szCs w:val="24"/>
        </w:rPr>
      </w:pPr>
      <w:r w:rsidRPr="00FF01FD">
        <w:rPr>
          <w:rFonts w:ascii="Arial" w:hAnsi="Arial"/>
          <w:i/>
          <w:iCs/>
          <w:sz w:val="24"/>
          <w:szCs w:val="24"/>
        </w:rPr>
        <w:t>Management and control:</w:t>
      </w:r>
    </w:p>
    <w:p w14:paraId="013B2878" w14:textId="77777777" w:rsidR="003F71D1" w:rsidRPr="00FF01FD" w:rsidRDefault="003F71D1" w:rsidP="00FF01FD">
      <w:pPr>
        <w:pStyle w:val="Body"/>
        <w:spacing w:before="240" w:line="360" w:lineRule="auto"/>
        <w:jc w:val="both"/>
        <w:outlineLvl w:val="1"/>
        <w:rPr>
          <w:rFonts w:ascii="Arial" w:eastAsia="Arial" w:hAnsi="Arial" w:cs="Arial"/>
          <w:color w:val="F15100"/>
          <w:sz w:val="24"/>
          <w:szCs w:val="24"/>
          <w:u w:color="F15100"/>
        </w:rPr>
      </w:pPr>
      <w:r w:rsidRPr="00FF01FD">
        <w:rPr>
          <w:rFonts w:ascii="Arial" w:hAnsi="Arial"/>
          <w:b/>
          <w:bCs/>
          <w:i/>
          <w:iCs/>
          <w:sz w:val="24"/>
          <w:szCs w:val="24"/>
          <w:lang w:val="en-US"/>
        </w:rPr>
        <w:t>Our written submission shows that black people constitute the majority of all managers in the banking industry</w:t>
      </w:r>
      <w:r w:rsidRPr="00FF01FD">
        <w:rPr>
          <w:rFonts w:ascii="Arial" w:hAnsi="Arial"/>
          <w:sz w:val="24"/>
          <w:szCs w:val="24"/>
          <w:lang w:val="en-US"/>
        </w:rPr>
        <w:t xml:space="preserve">. Most of the gains have occurred at the junior to middle management levels. The top management level remains a challenge, despite the effort put into addressing this aspect. Also, Black board members and executives is the area where progress has been slow. Furthermore black women make up 8.4% of the total </w:t>
      </w:r>
      <w:r w:rsidRPr="00FF01FD">
        <w:rPr>
          <w:rFonts w:ascii="Arial" w:hAnsi="Arial"/>
          <w:sz w:val="24"/>
          <w:szCs w:val="24"/>
          <w:lang w:val="en-US"/>
        </w:rPr>
        <w:lastRenderedPageBreak/>
        <w:t>women in senior management positions in the banking industry, which is below the target of 10%. Employment equity remains a critical area despite the many initiatives undertaken by various banks. As indicated earlier, it is an area in which many other sectors are struggling, which indicates a need for government, business and labour to engage in dialogue with a view to finding a solution.</w:t>
      </w:r>
      <w:r w:rsidRPr="00FF01FD">
        <w:rPr>
          <w:rFonts w:ascii="Arial" w:hAnsi="Arial"/>
          <w:color w:val="F15100"/>
          <w:sz w:val="24"/>
          <w:szCs w:val="24"/>
          <w:u w:color="F15100"/>
        </w:rPr>
        <w:t xml:space="preserve"> </w:t>
      </w:r>
    </w:p>
    <w:p w14:paraId="558C28E8" w14:textId="07C750A4" w:rsidR="003F71D1" w:rsidRPr="00FF01FD" w:rsidRDefault="003F71D1" w:rsidP="00FF01FD">
      <w:pPr>
        <w:pStyle w:val="ListParagraph"/>
        <w:numPr>
          <w:ilvl w:val="0"/>
          <w:numId w:val="20"/>
        </w:numPr>
        <w:pBdr>
          <w:top w:val="nil"/>
          <w:left w:val="nil"/>
          <w:bottom w:val="nil"/>
          <w:right w:val="nil"/>
          <w:between w:val="nil"/>
          <w:bar w:val="nil"/>
        </w:pBdr>
        <w:spacing w:before="240" w:line="360" w:lineRule="auto"/>
        <w:contextualSpacing w:val="0"/>
        <w:jc w:val="both"/>
        <w:outlineLvl w:val="1"/>
        <w:rPr>
          <w:rFonts w:ascii="Arial" w:eastAsia="Arial" w:hAnsi="Arial" w:cs="Arial"/>
          <w:i/>
          <w:iCs/>
          <w:sz w:val="24"/>
          <w:szCs w:val="24"/>
        </w:rPr>
      </w:pPr>
      <w:r w:rsidRPr="00FF01FD">
        <w:rPr>
          <w:rFonts w:ascii="Arial" w:hAnsi="Arial"/>
          <w:i/>
          <w:iCs/>
          <w:sz w:val="24"/>
          <w:szCs w:val="24"/>
        </w:rPr>
        <w:t>Preferential procurement and empowerment financing</w:t>
      </w:r>
      <w:r w:rsidR="00631080">
        <w:rPr>
          <w:rFonts w:ascii="Arial" w:hAnsi="Arial"/>
          <w:i/>
          <w:iCs/>
          <w:sz w:val="24"/>
          <w:szCs w:val="24"/>
        </w:rPr>
        <w:t>:</w:t>
      </w:r>
    </w:p>
    <w:p w14:paraId="7D0A37A7" w14:textId="7A6FD769" w:rsidR="003F71D1" w:rsidRPr="00FF01FD" w:rsidRDefault="003F71D1" w:rsidP="00FF01FD">
      <w:pPr>
        <w:pStyle w:val="Body"/>
        <w:spacing w:before="240" w:line="360" w:lineRule="auto"/>
        <w:jc w:val="both"/>
        <w:outlineLvl w:val="1"/>
        <w:rPr>
          <w:rFonts w:ascii="Arial" w:eastAsia="Arial" w:hAnsi="Arial" w:cs="Arial"/>
          <w:color w:val="F15100"/>
          <w:sz w:val="24"/>
          <w:szCs w:val="24"/>
          <w:u w:color="F15100"/>
        </w:rPr>
      </w:pPr>
      <w:r w:rsidRPr="00FF01FD">
        <w:rPr>
          <w:rFonts w:ascii="Arial" w:hAnsi="Arial"/>
          <w:sz w:val="24"/>
          <w:szCs w:val="24"/>
          <w:lang w:val="en-US"/>
        </w:rPr>
        <w:t xml:space="preserve">In terms of preferential procurement, the banking industry </w:t>
      </w:r>
      <w:r w:rsidR="003B3908" w:rsidRPr="00FF01FD">
        <w:rPr>
          <w:rFonts w:ascii="Arial" w:hAnsi="Arial"/>
          <w:sz w:val="24"/>
          <w:szCs w:val="24"/>
          <w:lang w:val="en-US"/>
        </w:rPr>
        <w:t>outperformed the</w:t>
      </w:r>
      <w:r w:rsidRPr="00FF01FD">
        <w:rPr>
          <w:rFonts w:ascii="Arial" w:hAnsi="Arial"/>
          <w:sz w:val="24"/>
          <w:szCs w:val="24"/>
          <w:lang w:val="en-US"/>
        </w:rPr>
        <w:t xml:space="preserve"> current target with a combined amount of R200 billion spend on black-owned and black women-owned enterprises. Procurement spend on all measured categories has been on the rise in the period from 2012 to 2015, with Total Measured Procurement spend rising from R38 billion in 2012 to R60 billion in 2015.</w:t>
      </w:r>
    </w:p>
    <w:p w14:paraId="0C05F224" w14:textId="77777777"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Between 2012 and 2015, banks spent R69 billion on transformational infrastructure; R41 billion on Black SME financing; R7 billion on black agriculture financing; and R94 billion on affordable housing. Our written submission provides details that demonstrate the significant role played by banks in the residential property market, especially at the lower end, below R600 000.</w:t>
      </w:r>
    </w:p>
    <w:p w14:paraId="5B26F4EA" w14:textId="77777777" w:rsidR="003F71D1" w:rsidRPr="00631080" w:rsidRDefault="003F71D1" w:rsidP="00631080">
      <w:pPr>
        <w:pBdr>
          <w:top w:val="nil"/>
          <w:left w:val="nil"/>
          <w:bottom w:val="nil"/>
          <w:right w:val="nil"/>
          <w:between w:val="nil"/>
          <w:bar w:val="nil"/>
        </w:pBdr>
        <w:spacing w:before="240" w:line="360" w:lineRule="auto"/>
        <w:jc w:val="both"/>
        <w:outlineLvl w:val="1"/>
        <w:rPr>
          <w:rFonts w:ascii="Arial" w:eastAsia="Arial" w:hAnsi="Arial" w:cs="Arial"/>
          <w:i/>
          <w:iCs/>
          <w:sz w:val="24"/>
          <w:szCs w:val="24"/>
        </w:rPr>
      </w:pPr>
      <w:r w:rsidRPr="00631080">
        <w:rPr>
          <w:rFonts w:ascii="Arial" w:hAnsi="Arial"/>
          <w:sz w:val="24"/>
          <w:szCs w:val="24"/>
        </w:rPr>
        <w:t xml:space="preserve">A critical challenge for our country is the development of SME's, which then contributes to job creation. The banking sector' s financing of Black SMEs rose from R5 billion in 2012 to a high of R15 billion in 2014, but had fallen back to R9 billion by 2016, which reflects the current tough business environment. It is also important to note the sector provided R 14 billion financing to Black SMEs with a turnover below R1 million. This financing enables ordinary entrepreneurs to feed families and educate their children. </w:t>
      </w:r>
    </w:p>
    <w:p w14:paraId="008EAACD" w14:textId="046D4945" w:rsidR="003F71D1" w:rsidRPr="00FF01FD" w:rsidRDefault="003F71D1" w:rsidP="00FF01FD">
      <w:pPr>
        <w:pStyle w:val="ListParagraph"/>
        <w:numPr>
          <w:ilvl w:val="0"/>
          <w:numId w:val="19"/>
        </w:numPr>
        <w:pBdr>
          <w:top w:val="nil"/>
          <w:left w:val="nil"/>
          <w:bottom w:val="nil"/>
          <w:right w:val="nil"/>
          <w:between w:val="nil"/>
          <w:bar w:val="nil"/>
        </w:pBdr>
        <w:spacing w:before="240" w:line="360" w:lineRule="auto"/>
        <w:contextualSpacing w:val="0"/>
        <w:jc w:val="both"/>
        <w:outlineLvl w:val="1"/>
        <w:rPr>
          <w:rFonts w:ascii="Arial" w:eastAsia="Arial" w:hAnsi="Arial" w:cs="Arial"/>
          <w:i/>
          <w:iCs/>
          <w:sz w:val="24"/>
          <w:szCs w:val="24"/>
        </w:rPr>
      </w:pPr>
      <w:r w:rsidRPr="00FF01FD">
        <w:rPr>
          <w:rFonts w:ascii="Arial" w:hAnsi="Arial"/>
          <w:i/>
          <w:iCs/>
          <w:sz w:val="24"/>
          <w:szCs w:val="24"/>
        </w:rPr>
        <w:t>Home Loans</w:t>
      </w:r>
      <w:r w:rsidR="00631080">
        <w:rPr>
          <w:rFonts w:ascii="Arial" w:hAnsi="Arial"/>
          <w:i/>
          <w:iCs/>
          <w:sz w:val="24"/>
          <w:szCs w:val="24"/>
        </w:rPr>
        <w:t>:</w:t>
      </w:r>
      <w:r w:rsidRPr="00FF01FD">
        <w:rPr>
          <w:rFonts w:ascii="Arial" w:hAnsi="Arial"/>
          <w:i/>
          <w:iCs/>
          <w:sz w:val="24"/>
          <w:szCs w:val="24"/>
        </w:rPr>
        <w:t xml:space="preserve"> </w:t>
      </w:r>
    </w:p>
    <w:p w14:paraId="7C3B1C43" w14:textId="77777777"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 xml:space="preserve">On the other hand, the value of home loans, including </w:t>
      </w:r>
      <w:r w:rsidRPr="00FF01FD">
        <w:rPr>
          <w:rFonts w:ascii="Arial" w:hAnsi="Arial"/>
          <w:sz w:val="24"/>
          <w:szCs w:val="24"/>
          <w:lang w:val="fr-FR"/>
        </w:rPr>
        <w:t>mortgage</w:t>
      </w:r>
      <w:r w:rsidRPr="00FF01FD">
        <w:rPr>
          <w:rFonts w:ascii="Arial" w:hAnsi="Arial"/>
          <w:sz w:val="24"/>
          <w:szCs w:val="24"/>
          <w:lang w:val="en-US"/>
        </w:rPr>
        <w:t>s, has been on the rise for the past 3 years. In our written submission we provide a detailed breakdown of the property market. We go into detail on this aspect in our written submission especially because the impact this has on the most vulnerable sections of our society.</w:t>
      </w:r>
    </w:p>
    <w:p w14:paraId="49F89715" w14:textId="4E2A8649" w:rsidR="00631080" w:rsidRPr="00631080" w:rsidRDefault="003F71D1" w:rsidP="00631080">
      <w:pPr>
        <w:pStyle w:val="Body"/>
        <w:spacing w:before="240" w:line="360" w:lineRule="auto"/>
        <w:jc w:val="both"/>
        <w:outlineLvl w:val="1"/>
        <w:rPr>
          <w:rFonts w:ascii="Arial" w:hAnsi="Arial"/>
          <w:sz w:val="24"/>
          <w:szCs w:val="24"/>
          <w:lang w:val="en-US"/>
        </w:rPr>
      </w:pPr>
      <w:r w:rsidRPr="00FF01FD">
        <w:rPr>
          <w:rFonts w:ascii="Arial" w:hAnsi="Arial"/>
          <w:sz w:val="24"/>
          <w:szCs w:val="24"/>
          <w:lang w:val="en-US"/>
        </w:rPr>
        <w:t xml:space="preserve">A broad spectrum of people have accessed home loans, including mortgages, from households earning below R600 000 to properties below R 300 000. This spectrum includes people who seek finance for government subsidized properties. We are also </w:t>
      </w:r>
      <w:r w:rsidRPr="00FF01FD">
        <w:rPr>
          <w:rFonts w:ascii="Arial" w:hAnsi="Arial"/>
          <w:sz w:val="24"/>
          <w:szCs w:val="24"/>
          <w:lang w:val="en-US"/>
        </w:rPr>
        <w:lastRenderedPageBreak/>
        <w:t>working extensively with the Department of Human Settlements to address the "gap market".</w:t>
      </w:r>
    </w:p>
    <w:p w14:paraId="6F9B7502" w14:textId="32F74A72" w:rsidR="003F71D1" w:rsidRPr="00631080" w:rsidRDefault="003F71D1" w:rsidP="00FF01FD">
      <w:pPr>
        <w:pStyle w:val="ListParagraph"/>
        <w:numPr>
          <w:ilvl w:val="0"/>
          <w:numId w:val="19"/>
        </w:numPr>
        <w:pBdr>
          <w:top w:val="nil"/>
          <w:left w:val="nil"/>
          <w:bottom w:val="nil"/>
          <w:right w:val="nil"/>
          <w:between w:val="nil"/>
          <w:bar w:val="nil"/>
        </w:pBdr>
        <w:spacing w:before="240" w:line="360" w:lineRule="auto"/>
        <w:contextualSpacing w:val="0"/>
        <w:jc w:val="both"/>
        <w:outlineLvl w:val="1"/>
        <w:rPr>
          <w:rFonts w:ascii="Arial" w:eastAsia="Arial" w:hAnsi="Arial" w:cs="Arial"/>
          <w:i/>
          <w:iCs/>
          <w:sz w:val="24"/>
          <w:szCs w:val="24"/>
        </w:rPr>
      </w:pPr>
      <w:r w:rsidRPr="00631080">
        <w:rPr>
          <w:rFonts w:ascii="Arial" w:hAnsi="Arial"/>
          <w:i/>
          <w:iCs/>
          <w:sz w:val="24"/>
          <w:szCs w:val="24"/>
        </w:rPr>
        <w:t>Access to financial services</w:t>
      </w:r>
      <w:r w:rsidR="0005118C">
        <w:rPr>
          <w:rFonts w:ascii="Arial" w:hAnsi="Arial"/>
          <w:i/>
          <w:iCs/>
          <w:sz w:val="24"/>
          <w:szCs w:val="24"/>
        </w:rPr>
        <w:t>:</w:t>
      </w:r>
    </w:p>
    <w:p w14:paraId="55934511" w14:textId="29CFF378" w:rsidR="00FF01FD" w:rsidRDefault="003F71D1" w:rsidP="00FF01FD">
      <w:pPr>
        <w:pStyle w:val="Body"/>
        <w:spacing w:before="240" w:line="360" w:lineRule="auto"/>
        <w:jc w:val="both"/>
        <w:outlineLvl w:val="1"/>
        <w:rPr>
          <w:rFonts w:ascii="Arial" w:hAnsi="Arial"/>
          <w:sz w:val="24"/>
          <w:szCs w:val="24"/>
        </w:rPr>
      </w:pPr>
      <w:r w:rsidRPr="00FF01FD">
        <w:rPr>
          <w:rFonts w:ascii="Arial" w:hAnsi="Arial"/>
          <w:sz w:val="24"/>
          <w:szCs w:val="24"/>
          <w:lang w:val="en-US"/>
        </w:rPr>
        <w:t>The latest FinScope Survey (2016) shows that 77% of adult South Africans over the age of 18 have bank accounts, compared with 46% in 2004. In 2014, only 26% of adults in Sub-Saharan Africa owned accounts with formal financial institutions. This makes South Africa one of the best performers on this measure of financial inclusion compared to other emerging markets. We need to work together to increase the usage of accounts opened, so that account holders are able to transact. This is essentially a symptom of low economic growth and very little disposable income. Other challenges remain in relation to the usage of financial services. What this means is that it is not enough merely to have a bank account, using the bank account to access other financial services such as saving, credit, insurance, etc. is the next frontier. It talks to the need for collaboration between various players in the financial sector, similar to the one that led to the creation of the Mzansi account. This, we would argue, is best facilitated by the Financial Sector Charter Council, with the approval of competition authorities</w:t>
      </w:r>
      <w:r w:rsidRPr="00FF01FD">
        <w:rPr>
          <w:rFonts w:ascii="Arial" w:hAnsi="Arial"/>
          <w:sz w:val="24"/>
          <w:szCs w:val="24"/>
        </w:rPr>
        <w:t>.</w:t>
      </w:r>
    </w:p>
    <w:p w14:paraId="60C8D06D" w14:textId="77777777" w:rsidR="00631080" w:rsidRPr="00631080" w:rsidRDefault="00631080" w:rsidP="00FF01FD">
      <w:pPr>
        <w:pStyle w:val="Body"/>
        <w:spacing w:before="240" w:line="360" w:lineRule="auto"/>
        <w:jc w:val="both"/>
        <w:outlineLvl w:val="1"/>
        <w:rPr>
          <w:rFonts w:ascii="Arial" w:eastAsia="Arial" w:hAnsi="Arial" w:cs="Arial"/>
          <w:sz w:val="24"/>
          <w:szCs w:val="24"/>
        </w:rPr>
      </w:pPr>
    </w:p>
    <w:p w14:paraId="1616D63F" w14:textId="392EDAF9" w:rsidR="003F71D1" w:rsidRPr="00FF01FD" w:rsidRDefault="00FF01FD" w:rsidP="00FF01FD">
      <w:pPr>
        <w:pStyle w:val="Body"/>
        <w:spacing w:before="240" w:line="360" w:lineRule="auto"/>
        <w:jc w:val="both"/>
        <w:outlineLvl w:val="1"/>
        <w:rPr>
          <w:rFonts w:ascii="Arial" w:eastAsia="Arial" w:hAnsi="Arial" w:cs="Arial"/>
          <w:b/>
          <w:sz w:val="24"/>
          <w:szCs w:val="24"/>
        </w:rPr>
      </w:pPr>
      <w:r w:rsidRPr="00FF01FD">
        <w:rPr>
          <w:rFonts w:ascii="Arial" w:hAnsi="Arial"/>
          <w:b/>
          <w:sz w:val="24"/>
          <w:szCs w:val="24"/>
        </w:rPr>
        <w:t>5.</w:t>
      </w:r>
      <w:r w:rsidRPr="00FF01FD">
        <w:rPr>
          <w:rFonts w:ascii="Arial" w:hAnsi="Arial"/>
          <w:b/>
          <w:sz w:val="24"/>
          <w:szCs w:val="24"/>
        </w:rPr>
        <w:tab/>
      </w:r>
      <w:r w:rsidR="003F71D1" w:rsidRPr="00FF01FD">
        <w:rPr>
          <w:rFonts w:ascii="Arial" w:hAnsi="Arial"/>
          <w:b/>
          <w:sz w:val="24"/>
          <w:szCs w:val="24"/>
        </w:rPr>
        <w:t>REVISED FINANCIAL SECTOR CODE</w:t>
      </w:r>
    </w:p>
    <w:p w14:paraId="0525DC72" w14:textId="77777777"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As I have stated before, there must be no doubt about the banking industry’s commitment to growing the economy and transforming this sector – we recognise this as a national and business imperative. As an active member of the Financial Sector Charter Council we have actively participated in the development of a revised Financial Sector Code (FSC) that is largely aligned to the Department of Trade and Industry’s (dti) generic codes on principles and definitions. There are, however, some deviations.</w:t>
      </w:r>
    </w:p>
    <w:p w14:paraId="1886C5AD" w14:textId="56AC6FAE" w:rsidR="003F71D1" w:rsidRPr="00FF01FD" w:rsidRDefault="003F71D1" w:rsidP="00FF01FD">
      <w:pPr>
        <w:pStyle w:val="Body"/>
        <w:spacing w:before="240" w:line="360" w:lineRule="auto"/>
        <w:jc w:val="both"/>
        <w:outlineLvl w:val="1"/>
        <w:rPr>
          <w:rFonts w:ascii="Arial" w:eastAsia="Arial" w:hAnsi="Arial" w:cs="Arial"/>
          <w:b/>
          <w:bCs/>
          <w:i/>
          <w:iCs/>
          <w:sz w:val="24"/>
          <w:szCs w:val="24"/>
        </w:rPr>
      </w:pPr>
      <w:r w:rsidRPr="00FF01FD">
        <w:rPr>
          <w:rFonts w:ascii="Arial" w:hAnsi="Arial"/>
          <w:sz w:val="24"/>
          <w:szCs w:val="24"/>
          <w:lang w:val="en-US"/>
        </w:rPr>
        <w:t>As in the generic codes, ownership, skills development and enterprise supplier development (ESD) are the priority elements. Banks and life offices have proposed their ESD funding targets under the Empowerment Financing pillar as their third priority element. This is mainly because banks and life offices contribute to the broad-based empowerment process through activities, as opposed to downstream beneficiation.</w:t>
      </w:r>
      <w:r w:rsidRPr="00FF01FD">
        <w:rPr>
          <w:rFonts w:ascii="Arial" w:hAnsi="Arial"/>
          <w:b/>
          <w:bCs/>
          <w:i/>
          <w:iCs/>
          <w:sz w:val="24"/>
          <w:szCs w:val="24"/>
          <w:lang w:val="en-US"/>
        </w:rPr>
        <w:t xml:space="preserve"> It is noteworthy that respondents to </w:t>
      </w:r>
      <w:r w:rsidR="003B3908" w:rsidRPr="00FF01FD">
        <w:rPr>
          <w:rFonts w:ascii="Arial" w:hAnsi="Arial"/>
          <w:b/>
          <w:bCs/>
          <w:i/>
          <w:iCs/>
          <w:sz w:val="24"/>
          <w:szCs w:val="24"/>
          <w:lang w:val="en-US"/>
        </w:rPr>
        <w:t>a KPMG</w:t>
      </w:r>
      <w:r w:rsidRPr="00FF01FD">
        <w:rPr>
          <w:rFonts w:ascii="Arial" w:hAnsi="Arial"/>
          <w:b/>
          <w:bCs/>
          <w:i/>
          <w:iCs/>
          <w:sz w:val="24"/>
          <w:szCs w:val="24"/>
          <w:lang w:val="en-US"/>
        </w:rPr>
        <w:t xml:space="preserve"> survey in 2013 highlighted the ownership pillar as the most costly to comply with and the employment equity as the most </w:t>
      </w:r>
      <w:r w:rsidRPr="00FF01FD">
        <w:rPr>
          <w:rFonts w:ascii="Arial" w:hAnsi="Arial"/>
          <w:b/>
          <w:bCs/>
          <w:i/>
          <w:iCs/>
          <w:sz w:val="24"/>
          <w:szCs w:val="24"/>
          <w:lang w:val="en-US"/>
        </w:rPr>
        <w:lastRenderedPageBreak/>
        <w:t>difficult to achieve. This indicates that an economy-wide conversation about the issues that impact on these difficult pillars is necessary, with particular reference to the financial sector as well.</w:t>
      </w:r>
    </w:p>
    <w:p w14:paraId="055A4389" w14:textId="77777777"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We detail the progress made in agreeing alignment to the revised Codes in our detailed submission. I note the commentary on the Financial Sector Code in some quarters. It is our view the Financial Sector Code, after revision for alignment to the Generic Code, stretches the sector to make significant inroads into transformation. It must be noted that all constituencies, which include the sector, black interests in the sector, labour, community groups, DTI, NT and the Presidency, have agreed the aligned Code at the Financial Sector Charter Council. It is an objective reality that the financial sector has important particularities, as compared to other sectors, that must inform its Code. These include regulations, its role in the economy, its global connectedness, its ownership structure because of its particular role and the way in which institutions have to raise capital on a regular basis. We would thus appeal to the Minister of Trade and Industry to gazette the Code without further delay!</w:t>
      </w:r>
    </w:p>
    <w:p w14:paraId="211BE671" w14:textId="29BC0907" w:rsid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b/>
          <w:bCs/>
          <w:i/>
          <w:iCs/>
          <w:sz w:val="24"/>
          <w:szCs w:val="24"/>
          <w:lang w:val="en-US"/>
        </w:rPr>
        <w:t>We welcome the endorsement by the Minister of Finance of initiatives at Nedlac to convene a Financial Sector Summit sometime this year. We believe this will provide a platform for deep reflection on what has been achieved, and what remains to be done and agree on a way forward</w:t>
      </w:r>
      <w:r w:rsidRPr="00FF01FD">
        <w:rPr>
          <w:rFonts w:ascii="Arial" w:hAnsi="Arial"/>
          <w:b/>
          <w:bCs/>
          <w:sz w:val="24"/>
          <w:szCs w:val="24"/>
        </w:rPr>
        <w:t>.</w:t>
      </w:r>
    </w:p>
    <w:p w14:paraId="2DB3217E" w14:textId="77777777" w:rsidR="00631080" w:rsidRPr="00631080" w:rsidRDefault="00631080" w:rsidP="00FF01FD">
      <w:pPr>
        <w:pStyle w:val="Body"/>
        <w:spacing w:before="240" w:line="360" w:lineRule="auto"/>
        <w:jc w:val="both"/>
        <w:outlineLvl w:val="1"/>
        <w:rPr>
          <w:rFonts w:ascii="Arial" w:eastAsia="Arial" w:hAnsi="Arial" w:cs="Arial"/>
          <w:sz w:val="24"/>
          <w:szCs w:val="24"/>
        </w:rPr>
      </w:pPr>
    </w:p>
    <w:p w14:paraId="38D31179" w14:textId="0DCD8960" w:rsidR="003F71D1" w:rsidRPr="00FF01FD" w:rsidRDefault="00FF01FD" w:rsidP="00FF01FD">
      <w:pPr>
        <w:pStyle w:val="Body"/>
        <w:spacing w:before="240" w:line="360" w:lineRule="auto"/>
        <w:jc w:val="both"/>
        <w:outlineLvl w:val="1"/>
        <w:rPr>
          <w:rFonts w:ascii="Arial" w:eastAsia="Arial" w:hAnsi="Arial" w:cs="Arial"/>
          <w:b/>
          <w:sz w:val="24"/>
          <w:szCs w:val="24"/>
        </w:rPr>
      </w:pPr>
      <w:r w:rsidRPr="00FF01FD">
        <w:rPr>
          <w:rFonts w:ascii="Arial" w:hAnsi="Arial"/>
          <w:b/>
          <w:sz w:val="24"/>
          <w:szCs w:val="24"/>
        </w:rPr>
        <w:t>6.</w:t>
      </w:r>
      <w:r w:rsidRPr="00FF01FD">
        <w:rPr>
          <w:rFonts w:ascii="Arial" w:hAnsi="Arial"/>
          <w:b/>
          <w:sz w:val="24"/>
          <w:szCs w:val="24"/>
        </w:rPr>
        <w:tab/>
      </w:r>
      <w:r w:rsidR="003F71D1" w:rsidRPr="00FF01FD">
        <w:rPr>
          <w:rFonts w:ascii="Arial" w:hAnsi="Arial"/>
          <w:b/>
          <w:sz w:val="24"/>
          <w:szCs w:val="24"/>
        </w:rPr>
        <w:t>OVERALL COMMENT ON PERFORMANCE</w:t>
      </w:r>
    </w:p>
    <w:p w14:paraId="14522B7F" w14:textId="66CC3218" w:rsidR="003F71D1" w:rsidRPr="00631080" w:rsidRDefault="003F71D1" w:rsidP="00FF01FD">
      <w:pPr>
        <w:pStyle w:val="Body"/>
        <w:spacing w:before="240" w:line="360" w:lineRule="auto"/>
        <w:jc w:val="both"/>
        <w:outlineLvl w:val="1"/>
        <w:rPr>
          <w:rFonts w:ascii="Arial" w:eastAsia="Arial" w:hAnsi="Arial" w:cs="Arial"/>
          <w:i/>
          <w:sz w:val="24"/>
          <w:szCs w:val="24"/>
        </w:rPr>
      </w:pPr>
      <w:r w:rsidRPr="00631080">
        <w:rPr>
          <w:rFonts w:ascii="Arial" w:hAnsi="Arial"/>
          <w:i/>
          <w:sz w:val="24"/>
          <w:szCs w:val="24"/>
          <w:lang w:val="fr-FR"/>
        </w:rPr>
        <w:t>Joint Chair</w:t>
      </w:r>
      <w:r w:rsidR="00631080">
        <w:rPr>
          <w:rFonts w:ascii="Arial" w:hAnsi="Arial"/>
          <w:i/>
          <w:sz w:val="24"/>
          <w:szCs w:val="24"/>
          <w:lang w:val="fr-FR"/>
        </w:rPr>
        <w:t>person</w:t>
      </w:r>
      <w:r w:rsidRPr="00631080">
        <w:rPr>
          <w:rFonts w:ascii="Arial" w:hAnsi="Arial"/>
          <w:i/>
          <w:sz w:val="24"/>
          <w:szCs w:val="24"/>
          <w:lang w:val="fr-FR"/>
        </w:rPr>
        <w:t>s,</w:t>
      </w:r>
    </w:p>
    <w:p w14:paraId="53EFBBAC" w14:textId="2EFFA188" w:rsidR="0005118C" w:rsidRPr="0005118C" w:rsidRDefault="003F71D1" w:rsidP="00FF01FD">
      <w:pPr>
        <w:pStyle w:val="Body"/>
        <w:spacing w:before="240" w:line="360" w:lineRule="auto"/>
        <w:jc w:val="both"/>
        <w:outlineLvl w:val="1"/>
        <w:rPr>
          <w:rFonts w:ascii="Arial" w:hAnsi="Arial"/>
          <w:sz w:val="24"/>
          <w:szCs w:val="24"/>
          <w:lang w:val="en-US"/>
        </w:rPr>
      </w:pPr>
      <w:r w:rsidRPr="00FF01FD">
        <w:rPr>
          <w:rFonts w:ascii="Arial" w:hAnsi="Arial"/>
          <w:sz w:val="24"/>
          <w:szCs w:val="24"/>
          <w:lang w:val="en-US"/>
        </w:rPr>
        <w:t xml:space="preserve">The period between 2012 and 2015 has been challenging on many fronts. The South African economy recorded one of its worst performances with both business and consumer confidence taking a huge knock. Credit impairments have remained stable but credit extension has been muted due to the myriad of regulatory changes, the collapse of African Bank and the poor socio-economic conditions. Transformation is difficult under the best of conditions, and becomes even harder when there is a general underperformance in the economy. </w:t>
      </w:r>
    </w:p>
    <w:p w14:paraId="6090151C" w14:textId="3A6243B4" w:rsidR="003F71D1" w:rsidRPr="00631080" w:rsidRDefault="00631080" w:rsidP="00FF01FD">
      <w:pPr>
        <w:pStyle w:val="Body"/>
        <w:spacing w:before="240" w:line="360" w:lineRule="auto"/>
        <w:jc w:val="both"/>
        <w:outlineLvl w:val="1"/>
        <w:rPr>
          <w:rFonts w:ascii="Arial" w:eastAsia="Arial" w:hAnsi="Arial" w:cs="Arial"/>
          <w:i/>
          <w:sz w:val="24"/>
          <w:szCs w:val="24"/>
        </w:rPr>
      </w:pPr>
      <w:r>
        <w:rPr>
          <w:rFonts w:ascii="Arial" w:hAnsi="Arial"/>
          <w:i/>
          <w:sz w:val="24"/>
          <w:szCs w:val="24"/>
          <w:lang w:val="fr-FR"/>
        </w:rPr>
        <w:t xml:space="preserve">Honourable </w:t>
      </w:r>
      <w:r w:rsidR="003F71D1" w:rsidRPr="00631080">
        <w:rPr>
          <w:rFonts w:ascii="Arial" w:hAnsi="Arial"/>
          <w:i/>
          <w:sz w:val="24"/>
          <w:szCs w:val="24"/>
          <w:lang w:val="fr-FR"/>
        </w:rPr>
        <w:t>Chair</w:t>
      </w:r>
      <w:r>
        <w:rPr>
          <w:rFonts w:ascii="Arial" w:hAnsi="Arial"/>
          <w:i/>
          <w:sz w:val="24"/>
          <w:szCs w:val="24"/>
          <w:lang w:val="fr-FR"/>
        </w:rPr>
        <w:t>person</w:t>
      </w:r>
      <w:r w:rsidR="003F71D1" w:rsidRPr="00631080">
        <w:rPr>
          <w:rFonts w:ascii="Arial" w:hAnsi="Arial"/>
          <w:i/>
          <w:sz w:val="24"/>
          <w:szCs w:val="24"/>
          <w:lang w:val="fr-FR"/>
        </w:rPr>
        <w:t>s,</w:t>
      </w:r>
    </w:p>
    <w:p w14:paraId="1286AEE3" w14:textId="3E7F5631"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lastRenderedPageBreak/>
        <w:t xml:space="preserve">This conversation you have initiated must keep in mind where we want our economy to be in ten years. Transformation must not be a catch all for all ills of society. In achieving transformation we must not see that as a trade off with the effective functioning of this very competitive and critical </w:t>
      </w:r>
      <w:r w:rsidRPr="00FF01FD">
        <w:rPr>
          <w:rFonts w:ascii="Arial" w:hAnsi="Arial"/>
          <w:sz w:val="24"/>
          <w:szCs w:val="24"/>
        </w:rPr>
        <w:t>sector</w:t>
      </w:r>
      <w:r w:rsidRPr="00FF01FD">
        <w:rPr>
          <w:rFonts w:ascii="Arial" w:hAnsi="Arial"/>
          <w:sz w:val="24"/>
          <w:szCs w:val="24"/>
          <w:lang w:val="en-US"/>
        </w:rPr>
        <w:t xml:space="preserve">, in which confidence must be maintained. We must, together, discuss how we shape the global regulatory mechanisms in such a way </w:t>
      </w:r>
      <w:r w:rsidR="003B3908" w:rsidRPr="00FF01FD">
        <w:rPr>
          <w:rFonts w:ascii="Arial" w:hAnsi="Arial"/>
          <w:sz w:val="24"/>
          <w:szCs w:val="24"/>
          <w:lang w:val="en-US"/>
        </w:rPr>
        <w:t xml:space="preserve">that </w:t>
      </w:r>
      <w:r w:rsidR="003B3908" w:rsidRPr="00FF01FD">
        <w:rPr>
          <w:rFonts w:ascii="Arial" w:hAnsi="Arial"/>
          <w:sz w:val="24"/>
          <w:szCs w:val="24"/>
          <w:lang w:val="nl-NL"/>
        </w:rPr>
        <w:t>meets</w:t>
      </w:r>
      <w:r w:rsidRPr="00FF01FD">
        <w:rPr>
          <w:rFonts w:ascii="Arial" w:hAnsi="Arial"/>
          <w:sz w:val="24"/>
          <w:szCs w:val="24"/>
          <w:lang w:val="en-US"/>
        </w:rPr>
        <w:t xml:space="preserve"> the needs of the developing world, where compliance must be in the interests of all of society.</w:t>
      </w:r>
    </w:p>
    <w:p w14:paraId="53EFFA87" w14:textId="77777777"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 xml:space="preserve">In conclusion we must reiterate that having sound financial and banking systems is important for the well-being of the economy, particularly its most vulnerable. We have detailed, in our written submission, the role banks play in the economy and the transactional activities of ordinary people the sector's infrastructure enables. We have detailed the number of transactions banks process on a daily basis, the use of bank infrastructure for trade and transfer of funds, the role banks play in payment of social grants, the contribution of banks to social development and the progress we have made in transformation. We must, as a country, recognize that banks are businesses that must be profitable, and relevant to the majority of people in our country. We have shown the severe impact on an economy, and thus on the poorest in such economy, when banks fail. We have also talked to the reality of regulations that govern banks. We have thus attempted to explain the centrality of the banking sector in socioeconomic growth and development and progress in transformation. </w:t>
      </w:r>
    </w:p>
    <w:p w14:paraId="24E8BD97" w14:textId="092DB3A7" w:rsidR="00FF01FD" w:rsidRDefault="003F71D1" w:rsidP="00FF01FD">
      <w:pPr>
        <w:pStyle w:val="Body"/>
        <w:spacing w:before="240" w:line="360" w:lineRule="auto"/>
        <w:jc w:val="both"/>
        <w:outlineLvl w:val="1"/>
        <w:rPr>
          <w:rFonts w:ascii="Arial" w:hAnsi="Arial"/>
          <w:sz w:val="24"/>
          <w:szCs w:val="24"/>
          <w:lang w:val="en-US"/>
        </w:rPr>
      </w:pPr>
      <w:r w:rsidRPr="00FF01FD">
        <w:rPr>
          <w:rFonts w:ascii="Arial" w:hAnsi="Arial"/>
          <w:b/>
          <w:bCs/>
          <w:i/>
          <w:iCs/>
          <w:sz w:val="24"/>
          <w:szCs w:val="24"/>
          <w:lang w:val="en-US"/>
        </w:rPr>
        <w:t xml:space="preserve">All of this must be an integral part of the dialogue we must have on transformation, not just of the financial sector, </w:t>
      </w:r>
      <w:r w:rsidR="003B3908" w:rsidRPr="00FF01FD">
        <w:rPr>
          <w:rFonts w:ascii="Arial" w:hAnsi="Arial"/>
          <w:b/>
          <w:bCs/>
          <w:i/>
          <w:iCs/>
          <w:sz w:val="24"/>
          <w:szCs w:val="24"/>
          <w:lang w:val="en-US"/>
        </w:rPr>
        <w:t>but also</w:t>
      </w:r>
      <w:r w:rsidRPr="00FF01FD">
        <w:rPr>
          <w:rFonts w:ascii="Arial" w:hAnsi="Arial"/>
          <w:b/>
          <w:bCs/>
          <w:i/>
          <w:iCs/>
          <w:sz w:val="24"/>
          <w:szCs w:val="24"/>
          <w:lang w:val="en-US"/>
        </w:rPr>
        <w:t xml:space="preserve"> of our economy, values and actions. There need not be a trade-off between transformation and the soundness of the banking sector.</w:t>
      </w:r>
      <w:r w:rsidRPr="00FF01FD">
        <w:rPr>
          <w:rFonts w:ascii="Arial" w:hAnsi="Arial"/>
          <w:sz w:val="24"/>
          <w:szCs w:val="24"/>
          <w:lang w:val="en-US"/>
        </w:rPr>
        <w:t xml:space="preserve"> </w:t>
      </w:r>
    </w:p>
    <w:p w14:paraId="386AF27F" w14:textId="0FBE1B3B" w:rsidR="003F71D1" w:rsidRPr="00FF01FD" w:rsidRDefault="003F71D1" w:rsidP="00FF01FD">
      <w:pPr>
        <w:pStyle w:val="Body"/>
        <w:spacing w:before="240" w:line="360" w:lineRule="auto"/>
        <w:jc w:val="both"/>
        <w:outlineLvl w:val="1"/>
        <w:rPr>
          <w:rFonts w:ascii="Arial" w:eastAsia="Arial" w:hAnsi="Arial" w:cs="Arial"/>
          <w:sz w:val="24"/>
          <w:szCs w:val="24"/>
        </w:rPr>
      </w:pPr>
      <w:r w:rsidRPr="00FF01FD">
        <w:rPr>
          <w:rFonts w:ascii="Arial" w:hAnsi="Arial"/>
          <w:sz w:val="24"/>
          <w:szCs w:val="24"/>
          <w:lang w:val="en-US"/>
        </w:rPr>
        <w:t>Our banking industry is the second most safe and sound banking system in the world because we are regulated according to global best practice, and the primary consideration is how to conduct our business so as to protect depositors' funds. So, legislators, regulators and the sector must cooperate to ensure we maintain, and consistently improve, our soundness and transform to ensure the sector is relevant to the majority of our people. The two priorities are complimentary!</w:t>
      </w:r>
    </w:p>
    <w:p w14:paraId="3136CB6A" w14:textId="1FE4B566" w:rsidR="00C5735B" w:rsidRPr="0005118C" w:rsidRDefault="003F71D1" w:rsidP="0005118C">
      <w:pPr>
        <w:pStyle w:val="Body"/>
        <w:spacing w:before="240" w:line="360" w:lineRule="auto"/>
        <w:jc w:val="both"/>
        <w:outlineLvl w:val="1"/>
        <w:rPr>
          <w:sz w:val="24"/>
          <w:szCs w:val="24"/>
        </w:rPr>
      </w:pPr>
      <w:r w:rsidRPr="00FF01FD">
        <w:rPr>
          <w:rFonts w:ascii="Arial" w:hAnsi="Arial"/>
          <w:sz w:val="24"/>
          <w:szCs w:val="24"/>
          <w:lang w:val="en-US"/>
        </w:rPr>
        <w:t>We look forward to substantive engagement with the two committees on these issues and thank you for your attention.</w:t>
      </w:r>
      <w:bookmarkStart w:id="0" w:name="_GoBack"/>
      <w:bookmarkEnd w:id="0"/>
    </w:p>
    <w:sectPr w:rsidR="00C5735B" w:rsidRPr="0005118C" w:rsidSect="00E53289">
      <w:headerReference w:type="even" r:id="rId9"/>
      <w:headerReference w:type="default" r:id="rId10"/>
      <w:footerReference w:type="default" r:id="rId11"/>
      <w:headerReference w:type="first" r:id="rId12"/>
      <w:footerReference w:type="first" r:id="rId13"/>
      <w:pgSz w:w="11907" w:h="16840" w:code="9"/>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7D3F4" w14:textId="77777777" w:rsidR="004F348D" w:rsidRDefault="004F348D">
      <w:r>
        <w:separator/>
      </w:r>
    </w:p>
  </w:endnote>
  <w:endnote w:type="continuationSeparator" w:id="0">
    <w:p w14:paraId="61086B49" w14:textId="77777777" w:rsidR="004F348D" w:rsidRDefault="004F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9FF3" w14:textId="77777777" w:rsidR="004F348D" w:rsidRDefault="004F348D">
    <w:pPr>
      <w:pStyle w:val="BA10"/>
      <w:tabs>
        <w:tab w:val="left" w:pos="537"/>
      </w:tabs>
      <w:rPr>
        <w:b/>
        <w:color w:val="636263"/>
        <w:sz w:val="16"/>
        <w:szCs w:val="16"/>
      </w:rPr>
    </w:pPr>
    <w:r>
      <w:rPr>
        <w:b/>
        <w:noProof/>
        <w:color w:val="636263"/>
        <w:sz w:val="16"/>
        <w:szCs w:val="16"/>
      </w:rPr>
      <mc:AlternateContent>
        <mc:Choice Requires="wps">
          <w:drawing>
            <wp:inline distT="0" distB="0" distL="0" distR="0" wp14:anchorId="74FC0861" wp14:editId="03DA7710">
              <wp:extent cx="6105525" cy="38100"/>
              <wp:effectExtent l="0" t="0" r="28575" b="19050"/>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38100"/>
                      </a:xfrm>
                      <a:prstGeom prst="line">
                        <a:avLst/>
                      </a:prstGeom>
                      <a:noFill/>
                      <a:ln w="9525">
                        <a:solidFill>
                          <a:srgbClr val="63626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0B346384" id="Line 11" o:spid="_x0000_s1026" style="flip:y;visibility:visible;mso-wrap-style:square;mso-left-percent:-10001;mso-top-percent:-10001;mso-position-horizontal:absolute;mso-position-horizontal-relative:char;mso-position-vertical:absolute;mso-position-vertical-relative:line;mso-left-percent:-10001;mso-top-percent:-10001" from="0,0" to="48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" strokecolor="#636263">
              <w10:anchorlock/>
            </v:line>
          </w:pict>
        </mc:Fallback>
      </mc:AlternateContent>
    </w:r>
  </w:p>
  <w:p w14:paraId="7CCDE432" w14:textId="570A5F49" w:rsidR="004F348D" w:rsidRDefault="004F348D">
    <w:pPr>
      <w:pStyle w:val="BA10"/>
      <w:jc w:val="right"/>
      <w:rPr>
        <w:b/>
        <w:color w:val="636263"/>
        <w:sz w:val="16"/>
        <w:szCs w:val="16"/>
      </w:rPr>
    </w:pPr>
    <w:r>
      <w:rPr>
        <w:b/>
        <w:noProof/>
        <w:color w:val="636263"/>
        <w:sz w:val="16"/>
        <w:szCs w:val="16"/>
      </w:rPr>
      <w:drawing>
        <wp:anchor distT="0" distB="0" distL="114300" distR="114300" simplePos="0" relativeHeight="251656704" behindDoc="0" locked="1" layoutInCell="1" allowOverlap="1" wp14:anchorId="6F16642C" wp14:editId="490DD123">
          <wp:simplePos x="0" y="0"/>
          <wp:positionH relativeFrom="page">
            <wp:posOffset>7021195</wp:posOffset>
          </wp:positionH>
          <wp:positionV relativeFrom="page">
            <wp:posOffset>8705850</wp:posOffset>
          </wp:positionV>
          <wp:extent cx="179705" cy="1266190"/>
          <wp:effectExtent l="0" t="0" r="0" b="0"/>
          <wp:wrapNone/>
          <wp:docPr id="14" name="Picture 2" descr="BALogo_Continuation_8bitColour600dpi_w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ogo_Continuation_8bitColour600dpi_w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266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EF48" w14:textId="77777777" w:rsidR="004F348D" w:rsidRDefault="004F348D">
    <w:pPr>
      <w:pStyle w:val="BA10"/>
      <w:tabs>
        <w:tab w:val="right" w:pos="9072"/>
      </w:tabs>
      <w:jc w:val="center"/>
      <w:rPr>
        <w:color w:val="636263"/>
        <w:sz w:val="16"/>
        <w:szCs w:val="16"/>
      </w:rPr>
    </w:pPr>
    <w:r>
      <w:rPr>
        <w:b/>
        <w:noProof/>
        <w:color w:val="636263"/>
        <w:sz w:val="16"/>
        <w:szCs w:val="16"/>
      </w:rPr>
      <mc:AlternateContent>
        <mc:Choice Requires="wps">
          <w:drawing>
            <wp:anchor distT="0" distB="0" distL="114300" distR="114300" simplePos="0" relativeHeight="251657728" behindDoc="0" locked="0" layoutInCell="1" allowOverlap="1" wp14:anchorId="0906046A" wp14:editId="46E41B71">
              <wp:simplePos x="0" y="0"/>
              <wp:positionH relativeFrom="column">
                <wp:posOffset>0</wp:posOffset>
              </wp:positionH>
              <wp:positionV relativeFrom="paragraph">
                <wp:posOffset>59690</wp:posOffset>
              </wp:positionV>
              <wp:extent cx="6172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6362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EC1E0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8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" strokecolor="#636263"/>
          </w:pict>
        </mc:Fallback>
      </mc:AlternateContent>
    </w:r>
  </w:p>
  <w:p w14:paraId="5079AB12" w14:textId="77777777" w:rsidR="004F348D" w:rsidRDefault="004F348D" w:rsidP="00293550">
    <w:pPr>
      <w:pStyle w:val="BA10"/>
      <w:tabs>
        <w:tab w:val="left" w:pos="1985"/>
        <w:tab w:val="left" w:pos="2127"/>
        <w:tab w:val="right" w:pos="9072"/>
      </w:tabs>
      <w:rPr>
        <w:color w:val="636263"/>
        <w:sz w:val="15"/>
        <w:szCs w:val="15"/>
      </w:rPr>
    </w:pPr>
    <w:r>
      <w:rPr>
        <w:b/>
        <w:color w:val="636263"/>
        <w:sz w:val="15"/>
        <w:szCs w:val="15"/>
      </w:rPr>
      <w:t>Registration Number</w:t>
    </w:r>
    <w:r>
      <w:rPr>
        <w:b/>
        <w:color w:val="636263"/>
        <w:sz w:val="15"/>
        <w:szCs w:val="15"/>
      </w:rPr>
      <w:tab/>
      <w:t>:</w:t>
    </w:r>
    <w:r>
      <w:rPr>
        <w:b/>
        <w:color w:val="636263"/>
        <w:sz w:val="15"/>
        <w:szCs w:val="15"/>
      </w:rPr>
      <w:tab/>
    </w:r>
    <w:r>
      <w:rPr>
        <w:color w:val="636263"/>
        <w:sz w:val="15"/>
        <w:szCs w:val="15"/>
      </w:rPr>
      <w:t>1992/001350/08      A non-profit company under the Companies Act 2008</w:t>
    </w:r>
  </w:p>
  <w:p w14:paraId="66A4AC93" w14:textId="77777777" w:rsidR="004F348D" w:rsidRDefault="004F348D" w:rsidP="00934F88">
    <w:pPr>
      <w:pStyle w:val="BA10"/>
      <w:tabs>
        <w:tab w:val="left" w:pos="1985"/>
        <w:tab w:val="left" w:pos="2127"/>
        <w:tab w:val="right" w:pos="9072"/>
      </w:tabs>
      <w:rPr>
        <w:color w:val="636263"/>
        <w:sz w:val="15"/>
        <w:szCs w:val="15"/>
      </w:rPr>
    </w:pPr>
    <w:r>
      <w:rPr>
        <w:b/>
        <w:color w:val="636263"/>
        <w:sz w:val="15"/>
        <w:szCs w:val="15"/>
      </w:rPr>
      <w:t>Directors</w:t>
    </w:r>
    <w:r>
      <w:rPr>
        <w:b/>
        <w:color w:val="636263"/>
        <w:sz w:val="15"/>
        <w:szCs w:val="15"/>
      </w:rPr>
      <w:tab/>
      <w:t>:</w:t>
    </w:r>
    <w:r>
      <w:rPr>
        <w:color w:val="636263"/>
        <w:sz w:val="15"/>
        <w:szCs w:val="15"/>
      </w:rPr>
      <w:tab/>
      <w:t xml:space="preserve">Ms M Ramos (Chairman), C Coovadia (Managing), MWT Brown, JP Burger, GM Fourie, M Ismail, </w:t>
    </w:r>
  </w:p>
  <w:p w14:paraId="567D77D7" w14:textId="77777777" w:rsidR="004F348D" w:rsidRDefault="004F348D" w:rsidP="006231B2">
    <w:pPr>
      <w:pStyle w:val="BA10"/>
      <w:tabs>
        <w:tab w:val="left" w:pos="2127"/>
        <w:tab w:val="right" w:pos="9072"/>
      </w:tabs>
      <w:rPr>
        <w:color w:val="636263"/>
        <w:sz w:val="15"/>
        <w:szCs w:val="15"/>
      </w:rPr>
    </w:pPr>
    <w:r>
      <w:rPr>
        <w:color w:val="636263"/>
        <w:sz w:val="15"/>
        <w:szCs w:val="15"/>
      </w:rPr>
      <w:tab/>
      <w:t>S Koseff, KR Kumbier, SK Tshabalala, VSK Khandelwal (</w:t>
    </w:r>
    <w:r>
      <w:rPr>
        <w:i/>
        <w:color w:val="636263"/>
        <w:sz w:val="12"/>
        <w:szCs w:val="12"/>
      </w:rPr>
      <w:t>Indian</w:t>
    </w:r>
    <w:r>
      <w:rPr>
        <w:color w:val="636263"/>
        <w:sz w:val="15"/>
        <w:szCs w:val="15"/>
      </w:rPr>
      <w:t xml:space="preserve">) </w:t>
    </w:r>
  </w:p>
  <w:p w14:paraId="266B5749" w14:textId="77777777" w:rsidR="004F348D" w:rsidRDefault="004F348D" w:rsidP="00293550">
    <w:pPr>
      <w:pStyle w:val="BA10"/>
      <w:tabs>
        <w:tab w:val="left" w:pos="1985"/>
        <w:tab w:val="left" w:pos="2127"/>
      </w:tabs>
      <w:rPr>
        <w:color w:val="636263"/>
        <w:sz w:val="15"/>
        <w:szCs w:val="15"/>
      </w:rPr>
    </w:pPr>
    <w:r>
      <w:rPr>
        <w:b/>
        <w:color w:val="636263"/>
        <w:sz w:val="15"/>
        <w:szCs w:val="15"/>
      </w:rPr>
      <w:t>Company Secretary</w:t>
    </w:r>
    <w:r>
      <w:rPr>
        <w:b/>
        <w:color w:val="636263"/>
        <w:sz w:val="15"/>
        <w:szCs w:val="15"/>
      </w:rPr>
      <w:tab/>
      <w:t>:</w:t>
    </w:r>
    <w:r>
      <w:rPr>
        <w:b/>
        <w:color w:val="636263"/>
        <w:sz w:val="15"/>
        <w:szCs w:val="15"/>
      </w:rPr>
      <w:tab/>
    </w:r>
    <w:r>
      <w:rPr>
        <w:color w:val="636263"/>
        <w:sz w:val="15"/>
        <w:szCs w:val="15"/>
      </w:rPr>
      <w:t>Ms BM Reyneke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C3B07" w14:textId="77777777" w:rsidR="004F348D" w:rsidRDefault="004F348D">
      <w:r>
        <w:separator/>
      </w:r>
    </w:p>
  </w:footnote>
  <w:footnote w:type="continuationSeparator" w:id="0">
    <w:p w14:paraId="316A866F" w14:textId="77777777" w:rsidR="004F348D" w:rsidRDefault="004F34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2AE3F" w14:textId="77777777" w:rsidR="004F348D" w:rsidRDefault="004F34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438706" w14:textId="77777777" w:rsidR="004F348D" w:rsidRDefault="004F348D">
    <w:pPr>
      <w:pStyle w:val="Header"/>
    </w:pPr>
  </w:p>
  <w:p w14:paraId="4F9FA661" w14:textId="77777777" w:rsidR="004F348D" w:rsidRDefault="004F348D"/>
  <w:p w14:paraId="3ABEAFBB" w14:textId="77777777" w:rsidR="004F348D" w:rsidRDefault="004F348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1E78B" w14:textId="77777777" w:rsidR="004F348D" w:rsidRDefault="004F348D">
    <w:pPr>
      <w:pStyle w:val="BA10"/>
      <w:jc w:val="center"/>
      <w:rPr>
        <w:color w:val="636263"/>
        <w:sz w:val="16"/>
        <w:szCs w:val="16"/>
      </w:rPr>
    </w:pPr>
    <w:r>
      <w:rPr>
        <w:color w:val="636263"/>
        <w:sz w:val="16"/>
        <w:szCs w:val="16"/>
      </w:rPr>
      <w:t xml:space="preserve">Page </w:t>
    </w:r>
    <w:r>
      <w:rPr>
        <w:rStyle w:val="PageNumber"/>
        <w:color w:val="636263"/>
        <w:sz w:val="16"/>
        <w:szCs w:val="16"/>
      </w:rPr>
      <w:fldChar w:fldCharType="begin"/>
    </w:r>
    <w:r>
      <w:rPr>
        <w:rStyle w:val="PageNumber"/>
        <w:color w:val="636263"/>
        <w:sz w:val="16"/>
        <w:szCs w:val="16"/>
      </w:rPr>
      <w:instrText xml:space="preserve"> PAGE </w:instrText>
    </w:r>
    <w:r>
      <w:rPr>
        <w:rStyle w:val="PageNumber"/>
        <w:color w:val="636263"/>
        <w:sz w:val="16"/>
        <w:szCs w:val="16"/>
      </w:rPr>
      <w:fldChar w:fldCharType="separate"/>
    </w:r>
    <w:r w:rsidR="002E43AF">
      <w:rPr>
        <w:rStyle w:val="PageNumber"/>
        <w:noProof/>
        <w:color w:val="636263"/>
        <w:sz w:val="16"/>
        <w:szCs w:val="16"/>
      </w:rPr>
      <w:t>2</w:t>
    </w:r>
    <w:r>
      <w:rPr>
        <w:rStyle w:val="PageNumber"/>
        <w:color w:val="636263"/>
        <w:sz w:val="16"/>
        <w:szCs w:val="16"/>
      </w:rPr>
      <w:fldChar w:fldCharType="end"/>
    </w:r>
  </w:p>
  <w:p w14:paraId="1E5CAD58" w14:textId="77777777" w:rsidR="004F348D" w:rsidRDefault="004F348D">
    <w:pPr>
      <w:pStyle w:val="BA10"/>
      <w:jc w:val="center"/>
      <w:rPr>
        <w:color w:val="636263"/>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1E0" w:firstRow="1" w:lastRow="1" w:firstColumn="1" w:lastColumn="1" w:noHBand="0" w:noVBand="0"/>
    </w:tblPr>
    <w:tblGrid>
      <w:gridCol w:w="3515"/>
      <w:gridCol w:w="1985"/>
      <w:gridCol w:w="4139"/>
    </w:tblGrid>
    <w:tr w:rsidR="004F348D" w14:paraId="630341AC" w14:textId="77777777" w:rsidTr="00DA017C">
      <w:tc>
        <w:tcPr>
          <w:tcW w:w="3515" w:type="dxa"/>
        </w:tcPr>
        <w:p w14:paraId="180E8862" w14:textId="77777777" w:rsidR="004F348D" w:rsidRDefault="004F348D">
          <w:pPr>
            <w:pStyle w:val="BA10"/>
          </w:pPr>
          <w:r>
            <w:rPr>
              <w:noProof/>
            </w:rPr>
            <w:drawing>
              <wp:inline distT="0" distB="0" distL="0" distR="0" wp14:anchorId="321D0DF2" wp14:editId="1FACDBC7">
                <wp:extent cx="1795780" cy="539115"/>
                <wp:effectExtent l="0" t="0" r="0" b="0"/>
                <wp:docPr id="15" name="Picture 15" descr="BALogo_8bitColour600dpi_w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ogo_8bitColour600dpi_w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780" cy="539115"/>
                        </a:xfrm>
                        <a:prstGeom prst="rect">
                          <a:avLst/>
                        </a:prstGeom>
                        <a:noFill/>
                        <a:ln>
                          <a:noFill/>
                        </a:ln>
                      </pic:spPr>
                    </pic:pic>
                  </a:graphicData>
                </a:graphic>
              </wp:inline>
            </w:drawing>
          </w:r>
        </w:p>
      </w:tc>
      <w:tc>
        <w:tcPr>
          <w:tcW w:w="1985" w:type="dxa"/>
        </w:tcPr>
        <w:p w14:paraId="0092D0B4" w14:textId="77777777" w:rsidR="004F348D" w:rsidRDefault="004F348D">
          <w:pPr>
            <w:pStyle w:val="BA10"/>
          </w:pPr>
          <w:r>
            <w:rPr>
              <w:noProof/>
            </w:rPr>
            <w:drawing>
              <wp:inline distT="0" distB="0" distL="0" distR="0" wp14:anchorId="4578131F" wp14:editId="2A825E16">
                <wp:extent cx="822325" cy="532765"/>
                <wp:effectExtent l="0" t="0" r="0" b="635"/>
                <wp:docPr id="17" name="Picture 17" descr="BA_AddressDetails1_8bitColour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_AddressDetails1_8bitColour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325" cy="532765"/>
                        </a:xfrm>
                        <a:prstGeom prst="rect">
                          <a:avLst/>
                        </a:prstGeom>
                        <a:noFill/>
                        <a:ln>
                          <a:noFill/>
                        </a:ln>
                      </pic:spPr>
                    </pic:pic>
                  </a:graphicData>
                </a:graphic>
              </wp:inline>
            </w:drawing>
          </w:r>
        </w:p>
      </w:tc>
      <w:tc>
        <w:tcPr>
          <w:tcW w:w="0" w:type="auto"/>
        </w:tcPr>
        <w:p w14:paraId="1B5D3D3E" w14:textId="77777777" w:rsidR="004F348D" w:rsidRDefault="004F348D">
          <w:pPr>
            <w:pStyle w:val="BA10"/>
          </w:pPr>
          <w:r>
            <w:rPr>
              <w:noProof/>
            </w:rPr>
            <w:drawing>
              <wp:inline distT="0" distB="0" distL="0" distR="0" wp14:anchorId="666032F4" wp14:editId="138FA6FD">
                <wp:extent cx="1098550" cy="401320"/>
                <wp:effectExtent l="0" t="0" r="6350" b="0"/>
                <wp:docPr id="18" name="Picture 18" descr="BA_AddressDetails2_8bitColour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_AddressDetails2_8bitColour6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8550" cy="401320"/>
                        </a:xfrm>
                        <a:prstGeom prst="rect">
                          <a:avLst/>
                        </a:prstGeom>
                        <a:noFill/>
                        <a:ln>
                          <a:noFill/>
                        </a:ln>
                      </pic:spPr>
                    </pic:pic>
                  </a:graphicData>
                </a:graphic>
              </wp:inline>
            </w:drawing>
          </w:r>
        </w:p>
      </w:tc>
    </w:tr>
    <w:tr w:rsidR="004F348D" w14:paraId="5562873D" w14:textId="77777777" w:rsidTr="000951CA">
      <w:trPr>
        <w:trHeight w:hRule="exact" w:val="422"/>
      </w:trPr>
      <w:tc>
        <w:tcPr>
          <w:tcW w:w="3515" w:type="dxa"/>
        </w:tcPr>
        <w:p w14:paraId="0EFB5A23" w14:textId="77777777" w:rsidR="004F348D" w:rsidRDefault="004F348D">
          <w:pPr>
            <w:pStyle w:val="BA10"/>
          </w:pPr>
        </w:p>
      </w:tc>
      <w:tc>
        <w:tcPr>
          <w:tcW w:w="1985" w:type="dxa"/>
        </w:tcPr>
        <w:p w14:paraId="5BBDA90F" w14:textId="77777777" w:rsidR="004F348D" w:rsidRDefault="004F348D">
          <w:pPr>
            <w:pStyle w:val="BA10"/>
          </w:pPr>
        </w:p>
      </w:tc>
      <w:tc>
        <w:tcPr>
          <w:tcW w:w="0" w:type="auto"/>
        </w:tcPr>
        <w:p w14:paraId="160B9512" w14:textId="77777777" w:rsidR="004F348D" w:rsidRDefault="004F348D" w:rsidP="00DA017C">
          <w:pPr>
            <w:pStyle w:val="BA10"/>
            <w:tabs>
              <w:tab w:val="left" w:pos="1095"/>
            </w:tabs>
          </w:pPr>
        </w:p>
      </w:tc>
    </w:tr>
  </w:tbl>
  <w:p w14:paraId="3FEB15BD" w14:textId="77777777" w:rsidR="004F348D" w:rsidRDefault="004F348D">
    <w:pPr>
      <w:pStyle w:val="BA10"/>
      <w:rPr>
        <w:b/>
        <w:color w:val="636263"/>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B23"/>
    <w:multiLevelType w:val="multilevel"/>
    <w:tmpl w:val="2FAE8492"/>
    <w:lvl w:ilvl="0">
      <w:start w:val="1"/>
      <w:numFmt w:val="decimal"/>
      <w:lvlText w:val="%1)"/>
      <w:lvlJc w:val="left"/>
      <w:pPr>
        <w:ind w:left="360" w:hanging="360"/>
      </w:pPr>
      <w:rPr>
        <w:rFonts w:hint="default"/>
        <w:color w:val="C0504D"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vertAlign w:val="superscrip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BF26AA"/>
    <w:multiLevelType w:val="multilevel"/>
    <w:tmpl w:val="0B3E9BC4"/>
    <w:lvl w:ilvl="0">
      <w:start w:val="1"/>
      <w:numFmt w:val="decimal"/>
      <w:isLg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ED7E5B"/>
    <w:multiLevelType w:val="hybridMultilevel"/>
    <w:tmpl w:val="86F62842"/>
    <w:lvl w:ilvl="0" w:tplc="DD10717A">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color w:val="C45911"/>
        <w:spacing w:val="0"/>
        <w:w w:val="100"/>
        <w:kern w:val="0"/>
        <w:position w:val="0"/>
        <w:highlight w:val="none"/>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EF7ADC"/>
    <w:multiLevelType w:val="hybridMultilevel"/>
    <w:tmpl w:val="2B129D20"/>
    <w:styleLink w:val="ImportedStyle1"/>
    <w:lvl w:ilvl="0" w:tplc="6EEA93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8E72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8AD34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E0C5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D8B1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E1D6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A1A00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ECF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E6955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99D47FD"/>
    <w:multiLevelType w:val="hybridMultilevel"/>
    <w:tmpl w:val="D5E669B2"/>
    <w:lvl w:ilvl="0" w:tplc="25907686">
      <w:start w:val="1"/>
      <w:numFmt w:val="bullet"/>
      <w:lvlText w:val=""/>
      <w:lvlJc w:val="left"/>
      <w:pPr>
        <w:ind w:left="720" w:hanging="360"/>
      </w:pPr>
      <w:rPr>
        <w:rFonts w:ascii="Symbol" w:hAnsi="Symbol" w:hint="default"/>
        <w:color w:val="943634" w:themeColor="accent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2B654D"/>
    <w:multiLevelType w:val="multilevel"/>
    <w:tmpl w:val="0409001D"/>
    <w:lvl w:ilvl="0">
      <w:start w:val="1"/>
      <w:numFmt w:val="decimal"/>
      <w:lvlText w:val="%1)"/>
      <w:lvlJc w:val="left"/>
      <w:pPr>
        <w:ind w:left="360" w:hanging="360"/>
      </w:pPr>
      <w:rPr>
        <w:rFonts w:hint="default"/>
        <w:color w:val="C0504D"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E37456"/>
    <w:multiLevelType w:val="multilevel"/>
    <w:tmpl w:val="E86286B8"/>
    <w:lvl w:ilvl="0">
      <w:start w:val="1"/>
      <w:numFmt w:val="decimal"/>
      <w:pStyle w:val="BCHeading1"/>
      <w:lvlText w:val="%1."/>
      <w:lvlJc w:val="left"/>
      <w:pPr>
        <w:tabs>
          <w:tab w:val="num" w:pos="851"/>
        </w:tabs>
        <w:ind w:left="851" w:hanging="851"/>
      </w:pPr>
      <w:rPr>
        <w:b w:val="0"/>
        <w:i w:val="0"/>
        <w:sz w:val="24"/>
        <w:u w:val="none"/>
      </w:rPr>
    </w:lvl>
    <w:lvl w:ilvl="1">
      <w:start w:val="1"/>
      <w:numFmt w:val="decimal"/>
      <w:pStyle w:val="BCHeading2"/>
      <w:lvlText w:val="%1.%2"/>
      <w:lvlJc w:val="left"/>
      <w:pPr>
        <w:tabs>
          <w:tab w:val="num" w:pos="851"/>
        </w:tabs>
        <w:ind w:left="851" w:hanging="851"/>
      </w:pPr>
      <w:rPr>
        <w:u w:val="none"/>
      </w:rPr>
    </w:lvl>
    <w:lvl w:ilvl="2">
      <w:start w:val="1"/>
      <w:numFmt w:val="decimal"/>
      <w:pStyle w:val="BCHeading3"/>
      <w:lvlText w:val="%1.%2.%3"/>
      <w:lvlJc w:val="left"/>
      <w:pPr>
        <w:tabs>
          <w:tab w:val="num" w:pos="1134"/>
        </w:tabs>
        <w:ind w:left="1134" w:hanging="1134"/>
      </w:pPr>
      <w:rPr>
        <w:b w:val="0"/>
        <w:i w:val="0"/>
        <w:sz w:val="24"/>
        <w:u w:val="none"/>
      </w:rPr>
    </w:lvl>
    <w:lvl w:ilvl="3">
      <w:start w:val="1"/>
      <w:numFmt w:val="decimal"/>
      <w:pStyle w:val="BCHeading4"/>
      <w:lvlText w:val="%1.%2.%3.%4"/>
      <w:lvlJc w:val="left"/>
      <w:pPr>
        <w:tabs>
          <w:tab w:val="num" w:pos="1134"/>
        </w:tabs>
        <w:ind w:left="1134" w:hanging="1134"/>
      </w:pPr>
      <w:rPr>
        <w:u w:val="none"/>
      </w:rPr>
    </w:lvl>
    <w:lvl w:ilvl="4">
      <w:start w:val="1"/>
      <w:numFmt w:val="decimal"/>
      <w:pStyle w:val="BCNumber4"/>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8160316"/>
    <w:multiLevelType w:val="hybridMultilevel"/>
    <w:tmpl w:val="0D5023F4"/>
    <w:numStyleLink w:val="ImportedStyle3"/>
  </w:abstractNum>
  <w:abstractNum w:abstractNumId="8">
    <w:nsid w:val="30F012DD"/>
    <w:multiLevelType w:val="multilevel"/>
    <w:tmpl w:val="2FAE8492"/>
    <w:lvl w:ilvl="0">
      <w:start w:val="1"/>
      <w:numFmt w:val="decimal"/>
      <w:lvlText w:val="%1)"/>
      <w:lvlJc w:val="left"/>
      <w:pPr>
        <w:ind w:left="360" w:hanging="360"/>
      </w:pPr>
      <w:rPr>
        <w:rFonts w:hint="default"/>
        <w:color w:val="C0504D"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vertAlign w:val="superscrip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1387FB1"/>
    <w:multiLevelType w:val="hybridMultilevel"/>
    <w:tmpl w:val="37FABF5E"/>
    <w:numStyleLink w:val="ImportedStyle2"/>
  </w:abstractNum>
  <w:abstractNum w:abstractNumId="10">
    <w:nsid w:val="34AA0E6A"/>
    <w:multiLevelType w:val="hybridMultilevel"/>
    <w:tmpl w:val="2B129D20"/>
    <w:numStyleLink w:val="ImportedStyle1"/>
  </w:abstractNum>
  <w:abstractNum w:abstractNumId="11">
    <w:nsid w:val="48791188"/>
    <w:multiLevelType w:val="multilevel"/>
    <w:tmpl w:val="2FAE8492"/>
    <w:lvl w:ilvl="0">
      <w:start w:val="1"/>
      <w:numFmt w:val="decimal"/>
      <w:lvlText w:val="%1)"/>
      <w:lvlJc w:val="left"/>
      <w:pPr>
        <w:ind w:left="360" w:hanging="360"/>
      </w:pPr>
      <w:rPr>
        <w:rFonts w:hint="default"/>
        <w:color w:val="C0504D"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vertAlign w:val="superscrip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BD27C83"/>
    <w:multiLevelType w:val="hybridMultilevel"/>
    <w:tmpl w:val="0D5023F4"/>
    <w:styleLink w:val="ImportedStyle3"/>
    <w:lvl w:ilvl="0" w:tplc="BD8074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886C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424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04B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2E9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66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929C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8C05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A6D2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9A06BD5"/>
    <w:multiLevelType w:val="hybridMultilevel"/>
    <w:tmpl w:val="37FABF5E"/>
    <w:styleLink w:val="ImportedStyle2"/>
    <w:lvl w:ilvl="0" w:tplc="344EE9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9457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B69B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CCDA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1016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96BB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B0AA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225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FA93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72EA526C"/>
    <w:multiLevelType w:val="multilevel"/>
    <w:tmpl w:val="77CC63A4"/>
    <w:lvl w:ilvl="0">
      <w:start w:val="1"/>
      <w:numFmt w:val="decimal"/>
      <w:isLgl/>
      <w:lvlText w:val="%1."/>
      <w:lvlJc w:val="left"/>
      <w:pPr>
        <w:ind w:left="108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BDF60A5"/>
    <w:multiLevelType w:val="multilevel"/>
    <w:tmpl w:val="2FAE8492"/>
    <w:lvl w:ilvl="0">
      <w:start w:val="1"/>
      <w:numFmt w:val="decimal"/>
      <w:lvlText w:val="%1)"/>
      <w:lvlJc w:val="left"/>
      <w:pPr>
        <w:ind w:left="360" w:hanging="360"/>
      </w:pPr>
      <w:rPr>
        <w:rFonts w:hint="default"/>
        <w:color w:val="C0504D"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vertAlign w:val="superscrip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4"/>
    <w:lvlOverride w:ilvl="1">
      <w:lvl w:ilvl="1">
        <w:start w:val="1"/>
        <w:numFmt w:val="decimal"/>
        <w:lvlText w:val="%1.%2."/>
        <w:lvlJc w:val="left"/>
        <w:pPr>
          <w:ind w:left="2412" w:hanging="432"/>
        </w:pPr>
        <w:rPr>
          <w:rFonts w:hint="default"/>
          <w:color w:val="000000" w:themeColor="text1"/>
          <w:sz w:val="22"/>
        </w:rPr>
      </w:lvl>
    </w:lvlOverride>
  </w:num>
  <w:num w:numId="3">
    <w:abstractNumId w:val="5"/>
  </w:num>
  <w:num w:numId="4">
    <w:abstractNumId w:val="11"/>
  </w:num>
  <w:num w:numId="5">
    <w:abstractNumId w:val="0"/>
  </w:num>
  <w:num w:numId="6">
    <w:abstractNumId w:val="2"/>
  </w:num>
  <w:num w:numId="7">
    <w:abstractNumId w:val="4"/>
  </w:num>
  <w:num w:numId="8">
    <w:abstractNumId w:val="14"/>
    <w:lvlOverride w:ilvl="1">
      <w:lvl w:ilvl="1">
        <w:start w:val="1"/>
        <w:numFmt w:val="decimal"/>
        <w:lvlText w:val="%1.%2."/>
        <w:lvlJc w:val="left"/>
        <w:pPr>
          <w:ind w:left="2134" w:hanging="432"/>
        </w:pPr>
        <w:rPr>
          <w:rFonts w:hint="default"/>
          <w:color w:val="000000" w:themeColor="text1"/>
          <w:sz w:val="22"/>
        </w:rPr>
      </w:lvl>
    </w:lvlOverride>
  </w:num>
  <w:num w:numId="9">
    <w:abstractNumId w:val="14"/>
    <w:lvlOverride w:ilvl="1">
      <w:lvl w:ilvl="1">
        <w:start w:val="1"/>
        <w:numFmt w:val="decimal"/>
        <w:lvlText w:val="%1.%2."/>
        <w:lvlJc w:val="left"/>
        <w:pPr>
          <w:ind w:left="2134" w:hanging="432"/>
        </w:pPr>
        <w:rPr>
          <w:rFonts w:hint="default"/>
        </w:rPr>
      </w:lvl>
    </w:lvlOverride>
  </w:num>
  <w:num w:numId="10">
    <w:abstractNumId w:val="8"/>
  </w:num>
  <w:num w:numId="11">
    <w:abstractNumId w:val="15"/>
  </w:num>
  <w:num w:numId="12">
    <w:abstractNumId w:val="1"/>
  </w:num>
  <w:num w:numId="13">
    <w:abstractNumId w:val="13"/>
  </w:num>
  <w:num w:numId="14">
    <w:abstractNumId w:val="9"/>
  </w:num>
  <w:num w:numId="15">
    <w:abstractNumId w:val="3"/>
  </w:num>
  <w:num w:numId="16">
    <w:abstractNumId w:val="10"/>
  </w:num>
  <w:num w:numId="17">
    <w:abstractNumId w:val="10"/>
    <w:lvlOverride w:ilvl="0">
      <w:startOverride w:val="2"/>
      <w:lvl w:ilvl="0" w:tplc="B10EF612">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F47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D270A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06BC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A4B6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FAF160">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96EE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1025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9A8A8C">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7"/>
  </w:num>
  <w:num w:numId="20">
    <w:abstractNumId w:val="7"/>
    <w:lvlOverride w:ilvl="0">
      <w:lvl w:ilvl="0" w:tplc="16BC69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E63C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BE84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BCE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26D5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9EB1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8657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8CD8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E8CD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636263,#0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5B"/>
    <w:rsid w:val="0005118C"/>
    <w:rsid w:val="00082DBF"/>
    <w:rsid w:val="00095168"/>
    <w:rsid w:val="000951CA"/>
    <w:rsid w:val="000F2336"/>
    <w:rsid w:val="00143602"/>
    <w:rsid w:val="001D3B6D"/>
    <w:rsid w:val="00213A45"/>
    <w:rsid w:val="00273A75"/>
    <w:rsid w:val="00293550"/>
    <w:rsid w:val="002A358C"/>
    <w:rsid w:val="002E43AF"/>
    <w:rsid w:val="00323CB0"/>
    <w:rsid w:val="00361FA5"/>
    <w:rsid w:val="00367B55"/>
    <w:rsid w:val="00383CA2"/>
    <w:rsid w:val="00395550"/>
    <w:rsid w:val="003B13F2"/>
    <w:rsid w:val="003B3908"/>
    <w:rsid w:val="003D56F6"/>
    <w:rsid w:val="003F71D1"/>
    <w:rsid w:val="0044474A"/>
    <w:rsid w:val="004652C0"/>
    <w:rsid w:val="004A5CA6"/>
    <w:rsid w:val="004F348D"/>
    <w:rsid w:val="00523AD6"/>
    <w:rsid w:val="005616A3"/>
    <w:rsid w:val="00586072"/>
    <w:rsid w:val="00595236"/>
    <w:rsid w:val="006159B6"/>
    <w:rsid w:val="006231B2"/>
    <w:rsid w:val="00631080"/>
    <w:rsid w:val="0064547D"/>
    <w:rsid w:val="006A1AD9"/>
    <w:rsid w:val="006C2A1A"/>
    <w:rsid w:val="007642EE"/>
    <w:rsid w:val="007A0761"/>
    <w:rsid w:val="00803922"/>
    <w:rsid w:val="00852546"/>
    <w:rsid w:val="008919BB"/>
    <w:rsid w:val="009028EB"/>
    <w:rsid w:val="00934F88"/>
    <w:rsid w:val="00956CDF"/>
    <w:rsid w:val="00985775"/>
    <w:rsid w:val="00A63085"/>
    <w:rsid w:val="00A73490"/>
    <w:rsid w:val="00B12CBB"/>
    <w:rsid w:val="00B60A0B"/>
    <w:rsid w:val="00BA7F5D"/>
    <w:rsid w:val="00C5735B"/>
    <w:rsid w:val="00D40CEA"/>
    <w:rsid w:val="00D640CF"/>
    <w:rsid w:val="00D90E89"/>
    <w:rsid w:val="00DA017C"/>
    <w:rsid w:val="00DD2B49"/>
    <w:rsid w:val="00E110D4"/>
    <w:rsid w:val="00E53289"/>
    <w:rsid w:val="00E97CF4"/>
    <w:rsid w:val="00EA143C"/>
    <w:rsid w:val="00F76E5F"/>
    <w:rsid w:val="00FA311A"/>
    <w:rsid w:val="00FB0470"/>
    <w:rsid w:val="00FE0714"/>
    <w:rsid w:val="00FF01FD"/>
    <w:rsid w:val="00FF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36263,#039"/>
    </o:shapedefaults>
    <o:shapelayout v:ext="edit">
      <o:idmap v:ext="edit" data="1"/>
    </o:shapelayout>
  </w:shapeDefaults>
  <w:decimalSymbol w:val=","/>
  <w:listSeparator w:val=";"/>
  <w14:docId w14:val="5839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5B"/>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E53289"/>
    <w:pPr>
      <w:keepNext/>
      <w:widowControl w:val="0"/>
      <w:outlineLvl w:val="0"/>
    </w:pPr>
    <w:rPr>
      <w:b/>
      <w:snapToGrid w:val="0"/>
      <w:sz w:val="28"/>
    </w:rPr>
  </w:style>
  <w:style w:type="paragraph" w:styleId="Heading2">
    <w:name w:val="heading 2"/>
    <w:basedOn w:val="Normal"/>
    <w:next w:val="Normal"/>
    <w:link w:val="Heading2Char"/>
    <w:uiPriority w:val="9"/>
    <w:qFormat/>
    <w:rsid w:val="00E53289"/>
    <w:pPr>
      <w:keepNext/>
      <w:jc w:val="center"/>
      <w:outlineLvl w:val="1"/>
    </w:pPr>
    <w:rPr>
      <w:rFonts w:ascii="Times New Roman" w:hAnsi="Times New Roman"/>
      <w:b/>
      <w:sz w:val="48"/>
    </w:rPr>
  </w:style>
  <w:style w:type="paragraph" w:styleId="Heading3">
    <w:name w:val="heading 3"/>
    <w:basedOn w:val="Normal"/>
    <w:next w:val="Normal"/>
    <w:link w:val="Heading3Char"/>
    <w:uiPriority w:val="9"/>
    <w:qFormat/>
    <w:rsid w:val="00E53289"/>
    <w:pPr>
      <w:keepNext/>
      <w:outlineLvl w:val="2"/>
    </w:pPr>
    <w:rPr>
      <w:b/>
      <w:u w:val="single"/>
    </w:rPr>
  </w:style>
  <w:style w:type="paragraph" w:styleId="Heading4">
    <w:name w:val="heading 4"/>
    <w:basedOn w:val="Normal"/>
    <w:next w:val="Normal"/>
    <w:link w:val="Heading4Char"/>
    <w:uiPriority w:val="9"/>
    <w:qFormat/>
    <w:rsid w:val="00E53289"/>
    <w:pPr>
      <w:keepNext/>
      <w:outlineLvl w:val="3"/>
    </w:pPr>
    <w:rPr>
      <w:b/>
    </w:rPr>
  </w:style>
  <w:style w:type="paragraph" w:styleId="Heading5">
    <w:name w:val="heading 5"/>
    <w:basedOn w:val="Normal"/>
    <w:next w:val="Normal"/>
    <w:link w:val="Heading5Char"/>
    <w:uiPriority w:val="9"/>
    <w:qFormat/>
    <w:rsid w:val="00E53289"/>
    <w:pPr>
      <w:spacing w:before="240" w:after="60"/>
      <w:outlineLvl w:val="4"/>
    </w:pPr>
  </w:style>
  <w:style w:type="paragraph" w:styleId="Heading6">
    <w:name w:val="heading 6"/>
    <w:basedOn w:val="Normal"/>
    <w:next w:val="Normal"/>
    <w:link w:val="Heading6Char"/>
    <w:uiPriority w:val="9"/>
    <w:semiHidden/>
    <w:unhideWhenUsed/>
    <w:qFormat/>
    <w:rsid w:val="00C5735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5735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5735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5735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3289"/>
    <w:rPr>
      <w:sz w:val="16"/>
    </w:rPr>
  </w:style>
  <w:style w:type="paragraph" w:styleId="EnvelopeAddress">
    <w:name w:val="envelope address"/>
    <w:basedOn w:val="Normal"/>
    <w:rsid w:val="00E53289"/>
    <w:pPr>
      <w:framePr w:w="7920" w:h="1980" w:hRule="exact" w:hSpace="180" w:wrap="auto" w:hAnchor="page" w:xAlign="center" w:yAlign="bottom"/>
      <w:ind w:left="2880"/>
    </w:pPr>
    <w:rPr>
      <w:sz w:val="20"/>
    </w:rPr>
  </w:style>
  <w:style w:type="paragraph" w:styleId="Header">
    <w:name w:val="header"/>
    <w:basedOn w:val="Normal"/>
    <w:rsid w:val="00E53289"/>
    <w:pPr>
      <w:tabs>
        <w:tab w:val="center" w:pos="4320"/>
        <w:tab w:val="right" w:pos="8640"/>
      </w:tabs>
    </w:pPr>
  </w:style>
  <w:style w:type="paragraph" w:styleId="Footer">
    <w:name w:val="footer"/>
    <w:basedOn w:val="Normal"/>
    <w:link w:val="FooterChar"/>
    <w:uiPriority w:val="99"/>
    <w:rsid w:val="00E53289"/>
    <w:pPr>
      <w:tabs>
        <w:tab w:val="center" w:pos="4320"/>
        <w:tab w:val="right" w:pos="8640"/>
      </w:tabs>
    </w:pPr>
  </w:style>
  <w:style w:type="paragraph" w:customStyle="1" w:styleId="BankingCouncilFooter">
    <w:name w:val="Banking Council Footer"/>
    <w:basedOn w:val="Normal"/>
    <w:rsid w:val="00E110D4"/>
    <w:pPr>
      <w:spacing w:after="0" w:line="120" w:lineRule="exact"/>
    </w:pPr>
    <w:rPr>
      <w:sz w:val="14"/>
    </w:rPr>
  </w:style>
  <w:style w:type="character" w:styleId="PageNumber">
    <w:name w:val="page number"/>
    <w:basedOn w:val="DefaultParagraphFont"/>
    <w:uiPriority w:val="99"/>
    <w:rsid w:val="00E53289"/>
  </w:style>
  <w:style w:type="paragraph" w:customStyle="1" w:styleId="BCHeading1">
    <w:name w:val="BC Heading 1"/>
    <w:basedOn w:val="Heading1"/>
    <w:rsid w:val="006C2A1A"/>
    <w:pPr>
      <w:keepNext w:val="0"/>
      <w:widowControl/>
      <w:numPr>
        <w:numId w:val="1"/>
      </w:numPr>
      <w:spacing w:before="120" w:after="120"/>
    </w:pPr>
    <w:rPr>
      <w:rFonts w:ascii="Verdana" w:hAnsi="Verdana"/>
      <w:snapToGrid/>
      <w:kern w:val="28"/>
    </w:rPr>
  </w:style>
  <w:style w:type="paragraph" w:customStyle="1" w:styleId="TableStyle">
    <w:name w:val="Table Style"/>
    <w:basedOn w:val="Normal"/>
    <w:rsid w:val="00E53289"/>
    <w:pPr>
      <w:spacing w:after="0"/>
    </w:pPr>
  </w:style>
  <w:style w:type="paragraph" w:customStyle="1" w:styleId="BCHeading2">
    <w:name w:val="BC Heading 2"/>
    <w:basedOn w:val="Heading2"/>
    <w:rsid w:val="006C2A1A"/>
    <w:pPr>
      <w:numPr>
        <w:ilvl w:val="1"/>
        <w:numId w:val="1"/>
      </w:numPr>
      <w:spacing w:after="120"/>
      <w:jc w:val="both"/>
    </w:pPr>
    <w:rPr>
      <w:rFonts w:ascii="Verdana" w:hAnsi="Verdana"/>
      <w:b w:val="0"/>
      <w:sz w:val="24"/>
    </w:rPr>
  </w:style>
  <w:style w:type="paragraph" w:customStyle="1" w:styleId="BCHeading3">
    <w:name w:val="BC Heading 3"/>
    <w:basedOn w:val="Heading3"/>
    <w:rsid w:val="006C2A1A"/>
    <w:pPr>
      <w:keepNext w:val="0"/>
      <w:numPr>
        <w:ilvl w:val="2"/>
        <w:numId w:val="1"/>
      </w:numPr>
      <w:spacing w:after="120"/>
    </w:pPr>
    <w:rPr>
      <w:rFonts w:ascii="Verdana" w:hAnsi="Verdana"/>
      <w:b w:val="0"/>
      <w:u w:val="none"/>
      <w:lang w:val="en-ZA"/>
    </w:rPr>
  </w:style>
  <w:style w:type="paragraph" w:customStyle="1" w:styleId="BCHeading4">
    <w:name w:val="BC Heading 4"/>
    <w:basedOn w:val="Heading4"/>
    <w:rsid w:val="006C2A1A"/>
    <w:pPr>
      <w:keepNext w:val="0"/>
      <w:numPr>
        <w:ilvl w:val="3"/>
        <w:numId w:val="1"/>
      </w:numPr>
      <w:spacing w:after="120"/>
    </w:pPr>
    <w:rPr>
      <w:rFonts w:ascii="Verdana" w:hAnsi="Verdana"/>
      <w:b w:val="0"/>
    </w:rPr>
  </w:style>
  <w:style w:type="paragraph" w:customStyle="1" w:styleId="BCMainHeading">
    <w:name w:val="BC Main Heading"/>
    <w:basedOn w:val="Normal"/>
    <w:next w:val="Normal"/>
    <w:rsid w:val="006C2A1A"/>
    <w:pPr>
      <w:spacing w:line="360" w:lineRule="auto"/>
      <w:jc w:val="center"/>
    </w:pPr>
    <w:rPr>
      <w:rFonts w:ascii="Verdana" w:hAnsi="Verdana"/>
      <w:b/>
      <w:caps/>
      <w:sz w:val="32"/>
    </w:rPr>
  </w:style>
  <w:style w:type="paragraph" w:customStyle="1" w:styleId="BCNumber1">
    <w:name w:val="BC Number 1"/>
    <w:basedOn w:val="BCHeading2"/>
    <w:rsid w:val="006C2A1A"/>
    <w:pPr>
      <w:numPr>
        <w:ilvl w:val="0"/>
        <w:numId w:val="0"/>
      </w:numPr>
      <w:tabs>
        <w:tab w:val="num" w:pos="851"/>
      </w:tabs>
      <w:ind w:left="851" w:hanging="851"/>
    </w:pPr>
  </w:style>
  <w:style w:type="paragraph" w:customStyle="1" w:styleId="BCNumber2">
    <w:name w:val="BC Number 2"/>
    <w:basedOn w:val="Normal"/>
    <w:autoRedefine/>
    <w:rsid w:val="006C2A1A"/>
    <w:pPr>
      <w:keepNext/>
      <w:tabs>
        <w:tab w:val="num" w:pos="851"/>
      </w:tabs>
      <w:spacing w:after="120"/>
      <w:ind w:left="851" w:hanging="851"/>
      <w:outlineLvl w:val="2"/>
    </w:pPr>
    <w:rPr>
      <w:rFonts w:ascii="Verdana" w:hAnsi="Verdana"/>
    </w:rPr>
  </w:style>
  <w:style w:type="paragraph" w:customStyle="1" w:styleId="BCNumber3">
    <w:name w:val="BC Number 3"/>
    <w:basedOn w:val="BCHeading4"/>
    <w:rsid w:val="00E110D4"/>
    <w:pPr>
      <w:numPr>
        <w:ilvl w:val="0"/>
        <w:numId w:val="0"/>
      </w:numPr>
      <w:tabs>
        <w:tab w:val="num" w:pos="1134"/>
      </w:tabs>
      <w:ind w:left="1134" w:hanging="1134"/>
    </w:pPr>
  </w:style>
  <w:style w:type="paragraph" w:customStyle="1" w:styleId="BCNumber4">
    <w:name w:val="BC Number 4"/>
    <w:basedOn w:val="Heading5"/>
    <w:rsid w:val="006C2A1A"/>
    <w:pPr>
      <w:numPr>
        <w:ilvl w:val="4"/>
        <w:numId w:val="1"/>
      </w:numPr>
      <w:spacing w:before="0" w:after="120"/>
    </w:pPr>
    <w:rPr>
      <w:rFonts w:ascii="Verdana" w:hAnsi="Verdana"/>
      <w:sz w:val="24"/>
    </w:rPr>
  </w:style>
  <w:style w:type="paragraph" w:customStyle="1" w:styleId="BCSubHeading">
    <w:name w:val="BC Sub Heading"/>
    <w:basedOn w:val="Normal"/>
    <w:next w:val="Normal"/>
    <w:rsid w:val="006C2A1A"/>
    <w:pPr>
      <w:spacing w:line="360" w:lineRule="auto"/>
      <w:jc w:val="center"/>
    </w:pPr>
    <w:rPr>
      <w:rFonts w:ascii="Verdana" w:hAnsi="Verdana"/>
      <w:b/>
      <w:sz w:val="28"/>
    </w:rPr>
  </w:style>
  <w:style w:type="paragraph" w:customStyle="1" w:styleId="BCText1">
    <w:name w:val="BC Text 1"/>
    <w:basedOn w:val="Normal"/>
    <w:rsid w:val="006C2A1A"/>
    <w:pPr>
      <w:spacing w:after="120"/>
      <w:ind w:left="851"/>
    </w:pPr>
    <w:rPr>
      <w:rFonts w:ascii="Verdana" w:hAnsi="Verdana"/>
    </w:rPr>
  </w:style>
  <w:style w:type="paragraph" w:customStyle="1" w:styleId="BCText2">
    <w:name w:val="BC Text 2"/>
    <w:basedOn w:val="BCText1"/>
    <w:rsid w:val="006C2A1A"/>
  </w:style>
  <w:style w:type="paragraph" w:customStyle="1" w:styleId="BCText3">
    <w:name w:val="BC Text 3"/>
    <w:basedOn w:val="BCText1"/>
    <w:rsid w:val="00E110D4"/>
    <w:pPr>
      <w:ind w:left="1134"/>
    </w:pPr>
  </w:style>
  <w:style w:type="paragraph" w:customStyle="1" w:styleId="BCText4">
    <w:name w:val="BC Text 4"/>
    <w:basedOn w:val="BCText3"/>
    <w:rsid w:val="00E110D4"/>
  </w:style>
  <w:style w:type="table" w:styleId="TableGrid">
    <w:name w:val="Table Grid"/>
    <w:basedOn w:val="TableNormal"/>
    <w:uiPriority w:val="39"/>
    <w:rsid w:val="00E53289"/>
    <w:pPr>
      <w:spacing w:after="24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10">
    <w:name w:val="BA1.0"/>
    <w:basedOn w:val="Normal"/>
    <w:qFormat/>
    <w:rsid w:val="00D40CEA"/>
    <w:pPr>
      <w:spacing w:after="0"/>
    </w:pPr>
    <w:rPr>
      <w:rFonts w:ascii="Verdana" w:eastAsia="Calibri" w:hAnsi="Verdana"/>
    </w:rPr>
  </w:style>
  <w:style w:type="paragraph" w:customStyle="1" w:styleId="BA15">
    <w:name w:val="BA1.5"/>
    <w:basedOn w:val="Normal"/>
    <w:qFormat/>
    <w:rsid w:val="00D40CEA"/>
    <w:pPr>
      <w:spacing w:after="0" w:line="360" w:lineRule="auto"/>
    </w:pPr>
    <w:rPr>
      <w:rFonts w:ascii="Verdana" w:eastAsia="Calibri" w:hAnsi="Verdana"/>
    </w:rPr>
  </w:style>
  <w:style w:type="paragraph" w:customStyle="1" w:styleId="Style1">
    <w:name w:val="Style1"/>
    <w:basedOn w:val="Normal"/>
    <w:rsid w:val="00FE0714"/>
    <w:rPr>
      <w:sz w:val="28"/>
    </w:rPr>
  </w:style>
  <w:style w:type="paragraph" w:customStyle="1" w:styleId="Style2">
    <w:name w:val="Style2"/>
    <w:basedOn w:val="BA10"/>
    <w:rsid w:val="00E53289"/>
  </w:style>
  <w:style w:type="paragraph" w:styleId="BlockText">
    <w:name w:val="Block Text"/>
    <w:basedOn w:val="Normal"/>
    <w:rsid w:val="006C2A1A"/>
    <w:pPr>
      <w:spacing w:after="120"/>
      <w:ind w:left="1440" w:right="1440"/>
    </w:pPr>
  </w:style>
  <w:style w:type="paragraph" w:styleId="BalloonText">
    <w:name w:val="Balloon Text"/>
    <w:basedOn w:val="Normal"/>
    <w:link w:val="BalloonTextChar"/>
    <w:uiPriority w:val="99"/>
    <w:rsid w:val="00A734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A73490"/>
    <w:rPr>
      <w:rFonts w:ascii="Tahoma" w:hAnsi="Tahoma" w:cs="Tahoma"/>
      <w:sz w:val="16"/>
      <w:szCs w:val="16"/>
      <w:lang w:val="en-ZA"/>
    </w:rPr>
  </w:style>
  <w:style w:type="character" w:customStyle="1" w:styleId="Heading6Char">
    <w:name w:val="Heading 6 Char"/>
    <w:basedOn w:val="DefaultParagraphFont"/>
    <w:link w:val="Heading6"/>
    <w:uiPriority w:val="9"/>
    <w:semiHidden/>
    <w:rsid w:val="00C5735B"/>
    <w:rPr>
      <w:rFonts w:asciiTheme="majorHAnsi" w:eastAsiaTheme="majorEastAsia" w:hAnsiTheme="majorHAnsi" w:cstheme="majorBidi"/>
      <w:i/>
      <w:iCs/>
      <w:color w:val="4F81BD" w:themeColor="accent1"/>
      <w:sz w:val="22"/>
      <w:szCs w:val="22"/>
    </w:rPr>
  </w:style>
  <w:style w:type="character" w:customStyle="1" w:styleId="Heading7Char">
    <w:name w:val="Heading 7 Char"/>
    <w:basedOn w:val="DefaultParagraphFont"/>
    <w:link w:val="Heading7"/>
    <w:uiPriority w:val="9"/>
    <w:semiHidden/>
    <w:rsid w:val="00C5735B"/>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C5735B"/>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C5735B"/>
    <w:rPr>
      <w:rFonts w:asciiTheme="majorHAnsi" w:eastAsiaTheme="majorEastAsia" w:hAnsiTheme="majorHAnsi" w:cstheme="majorBidi"/>
      <w:i/>
      <w:iCs/>
      <w:color w:val="9BBB59" w:themeColor="accent3"/>
    </w:rPr>
  </w:style>
  <w:style w:type="paragraph" w:styleId="ListParagraph">
    <w:name w:val="List Paragraph"/>
    <w:basedOn w:val="Normal"/>
    <w:qFormat/>
    <w:rsid w:val="00C5735B"/>
    <w:pPr>
      <w:ind w:left="720"/>
      <w:contextualSpacing/>
    </w:pPr>
  </w:style>
  <w:style w:type="character" w:customStyle="1" w:styleId="apple-converted-space">
    <w:name w:val="apple-converted-space"/>
    <w:basedOn w:val="DefaultParagraphFont"/>
    <w:rsid w:val="00C5735B"/>
  </w:style>
  <w:style w:type="character" w:customStyle="1" w:styleId="Heading1Char">
    <w:name w:val="Heading 1 Char"/>
    <w:basedOn w:val="DefaultParagraphFont"/>
    <w:link w:val="Heading1"/>
    <w:uiPriority w:val="9"/>
    <w:rsid w:val="00C5735B"/>
    <w:rPr>
      <w:rFonts w:ascii="Arial" w:hAnsi="Arial"/>
      <w:b/>
      <w:snapToGrid w:val="0"/>
      <w:sz w:val="28"/>
      <w:lang w:val="en-ZA"/>
    </w:rPr>
  </w:style>
  <w:style w:type="character" w:customStyle="1" w:styleId="FooterChar">
    <w:name w:val="Footer Char"/>
    <w:basedOn w:val="DefaultParagraphFont"/>
    <w:link w:val="Footer"/>
    <w:uiPriority w:val="99"/>
    <w:rsid w:val="00C5735B"/>
    <w:rPr>
      <w:rFonts w:ascii="Arial" w:hAnsi="Arial"/>
      <w:sz w:val="24"/>
      <w:lang w:val="en-ZA"/>
    </w:rPr>
  </w:style>
  <w:style w:type="paragraph" w:styleId="NormalWeb">
    <w:name w:val="Normal (Web)"/>
    <w:basedOn w:val="Normal"/>
    <w:uiPriority w:val="99"/>
    <w:semiHidden/>
    <w:unhideWhenUsed/>
    <w:rsid w:val="00C5735B"/>
    <w:pPr>
      <w:spacing w:before="100" w:beforeAutospacing="1" w:after="100" w:afterAutospacing="1" w:line="240" w:lineRule="auto"/>
    </w:pPr>
    <w:rPr>
      <w:rFonts w:ascii="Times New Roman" w:hAnsi="Times New Roman" w:cs="Times New Roman"/>
    </w:rPr>
  </w:style>
  <w:style w:type="paragraph" w:styleId="NoSpacing">
    <w:name w:val="No Spacing"/>
    <w:basedOn w:val="Normal"/>
    <w:link w:val="NoSpacingChar"/>
    <w:uiPriority w:val="1"/>
    <w:qFormat/>
    <w:rsid w:val="00C5735B"/>
  </w:style>
  <w:style w:type="character" w:customStyle="1" w:styleId="Heading2Char">
    <w:name w:val="Heading 2 Char"/>
    <w:basedOn w:val="DefaultParagraphFont"/>
    <w:link w:val="Heading2"/>
    <w:uiPriority w:val="9"/>
    <w:rsid w:val="00C5735B"/>
    <w:rPr>
      <w:b/>
      <w:sz w:val="48"/>
      <w:lang w:val="en-ZA"/>
    </w:rPr>
  </w:style>
  <w:style w:type="character" w:customStyle="1" w:styleId="Heading3Char">
    <w:name w:val="Heading 3 Char"/>
    <w:basedOn w:val="DefaultParagraphFont"/>
    <w:link w:val="Heading3"/>
    <w:uiPriority w:val="9"/>
    <w:rsid w:val="00C5735B"/>
    <w:rPr>
      <w:rFonts w:ascii="Arial" w:hAnsi="Arial"/>
      <w:b/>
      <w:sz w:val="24"/>
      <w:u w:val="single"/>
    </w:rPr>
  </w:style>
  <w:style w:type="character" w:customStyle="1" w:styleId="Heading4Char">
    <w:name w:val="Heading 4 Char"/>
    <w:basedOn w:val="DefaultParagraphFont"/>
    <w:link w:val="Heading4"/>
    <w:uiPriority w:val="9"/>
    <w:rsid w:val="00C5735B"/>
    <w:rPr>
      <w:rFonts w:ascii="Arial" w:hAnsi="Arial"/>
      <w:b/>
      <w:sz w:val="24"/>
      <w:lang w:val="en-ZA"/>
    </w:rPr>
  </w:style>
  <w:style w:type="character" w:customStyle="1" w:styleId="Heading5Char">
    <w:name w:val="Heading 5 Char"/>
    <w:basedOn w:val="DefaultParagraphFont"/>
    <w:link w:val="Heading5"/>
    <w:uiPriority w:val="9"/>
    <w:rsid w:val="00C5735B"/>
    <w:rPr>
      <w:rFonts w:ascii="Arial" w:hAnsi="Arial"/>
      <w:sz w:val="22"/>
      <w:lang w:val="en-ZA"/>
    </w:rPr>
  </w:style>
  <w:style w:type="paragraph" w:styleId="Caption">
    <w:name w:val="caption"/>
    <w:basedOn w:val="Normal"/>
    <w:next w:val="Normal"/>
    <w:uiPriority w:val="35"/>
    <w:semiHidden/>
    <w:unhideWhenUsed/>
    <w:qFormat/>
    <w:rsid w:val="00C5735B"/>
    <w:rPr>
      <w:b/>
      <w:bCs/>
      <w:sz w:val="18"/>
      <w:szCs w:val="18"/>
    </w:rPr>
  </w:style>
  <w:style w:type="paragraph" w:styleId="Title">
    <w:name w:val="Title"/>
    <w:basedOn w:val="Normal"/>
    <w:next w:val="Normal"/>
    <w:link w:val="TitleChar"/>
    <w:uiPriority w:val="10"/>
    <w:qFormat/>
    <w:rsid w:val="00C5735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5735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5735B"/>
    <w:pPr>
      <w:spacing w:before="200" w:after="900"/>
      <w:jc w:val="right"/>
    </w:pPr>
    <w:rPr>
      <w:i/>
      <w:iCs/>
      <w:sz w:val="24"/>
      <w:szCs w:val="24"/>
    </w:rPr>
  </w:style>
  <w:style w:type="character" w:customStyle="1" w:styleId="SubtitleChar">
    <w:name w:val="Subtitle Char"/>
    <w:basedOn w:val="DefaultParagraphFont"/>
    <w:link w:val="Subtitle"/>
    <w:uiPriority w:val="11"/>
    <w:rsid w:val="00C5735B"/>
    <w:rPr>
      <w:rFonts w:asciiTheme="minorHAnsi" w:eastAsiaTheme="minorEastAsia" w:hAnsiTheme="minorHAnsi" w:cstheme="minorBidi"/>
      <w:i/>
      <w:iCs/>
      <w:sz w:val="24"/>
      <w:szCs w:val="24"/>
    </w:rPr>
  </w:style>
  <w:style w:type="character" w:styleId="Strong">
    <w:name w:val="Strong"/>
    <w:basedOn w:val="DefaultParagraphFont"/>
    <w:uiPriority w:val="22"/>
    <w:qFormat/>
    <w:rsid w:val="00C5735B"/>
    <w:rPr>
      <w:b/>
      <w:bCs/>
      <w:spacing w:val="0"/>
    </w:rPr>
  </w:style>
  <w:style w:type="character" w:styleId="Emphasis">
    <w:name w:val="Emphasis"/>
    <w:uiPriority w:val="20"/>
    <w:qFormat/>
    <w:rsid w:val="00C5735B"/>
    <w:rPr>
      <w:b/>
      <w:bCs/>
      <w:i/>
      <w:iCs/>
      <w:color w:val="5A5A5A" w:themeColor="text1" w:themeTint="A5"/>
    </w:rPr>
  </w:style>
  <w:style w:type="character" w:customStyle="1" w:styleId="NoSpacingChar">
    <w:name w:val="No Spacing Char"/>
    <w:basedOn w:val="DefaultParagraphFont"/>
    <w:link w:val="NoSpacing"/>
    <w:uiPriority w:val="1"/>
    <w:rsid w:val="00C5735B"/>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C5735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5735B"/>
    <w:rPr>
      <w:rFonts w:asciiTheme="majorHAnsi" w:eastAsiaTheme="majorEastAsia" w:hAnsiTheme="majorHAnsi" w:cstheme="majorBidi"/>
      <w:i/>
      <w:iCs/>
      <w:color w:val="5A5A5A" w:themeColor="text1" w:themeTint="A5"/>
      <w:sz w:val="22"/>
      <w:szCs w:val="22"/>
    </w:rPr>
  </w:style>
  <w:style w:type="paragraph" w:styleId="IntenseQuote">
    <w:name w:val="Intense Quote"/>
    <w:basedOn w:val="Normal"/>
    <w:next w:val="Normal"/>
    <w:link w:val="IntenseQuoteChar"/>
    <w:uiPriority w:val="30"/>
    <w:qFormat/>
    <w:rsid w:val="00C5735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5735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5735B"/>
    <w:rPr>
      <w:i/>
      <w:iCs/>
      <w:color w:val="5A5A5A" w:themeColor="text1" w:themeTint="A5"/>
    </w:rPr>
  </w:style>
  <w:style w:type="character" w:styleId="IntenseEmphasis">
    <w:name w:val="Intense Emphasis"/>
    <w:uiPriority w:val="21"/>
    <w:qFormat/>
    <w:rsid w:val="00C5735B"/>
    <w:rPr>
      <w:b/>
      <w:bCs/>
      <w:i/>
      <w:iCs/>
      <w:color w:val="4F81BD" w:themeColor="accent1"/>
      <w:sz w:val="22"/>
      <w:szCs w:val="22"/>
    </w:rPr>
  </w:style>
  <w:style w:type="character" w:styleId="SubtleReference">
    <w:name w:val="Subtle Reference"/>
    <w:uiPriority w:val="31"/>
    <w:qFormat/>
    <w:rsid w:val="00C5735B"/>
    <w:rPr>
      <w:color w:val="auto"/>
      <w:u w:val="single" w:color="9BBB59" w:themeColor="accent3"/>
    </w:rPr>
  </w:style>
  <w:style w:type="character" w:styleId="IntenseReference">
    <w:name w:val="Intense Reference"/>
    <w:basedOn w:val="DefaultParagraphFont"/>
    <w:uiPriority w:val="32"/>
    <w:qFormat/>
    <w:rsid w:val="00C5735B"/>
    <w:rPr>
      <w:b/>
      <w:bCs/>
      <w:color w:val="76923C" w:themeColor="accent3" w:themeShade="BF"/>
      <w:u w:val="single" w:color="9BBB59" w:themeColor="accent3"/>
    </w:rPr>
  </w:style>
  <w:style w:type="character" w:styleId="BookTitle">
    <w:name w:val="Book Title"/>
    <w:basedOn w:val="DefaultParagraphFont"/>
    <w:uiPriority w:val="33"/>
    <w:qFormat/>
    <w:rsid w:val="00C5735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5735B"/>
    <w:pPr>
      <w:keepNext w:val="0"/>
      <w:widowControl/>
      <w:pBdr>
        <w:bottom w:val="single" w:sz="12" w:space="1" w:color="365F91" w:themeColor="accent1" w:themeShade="BF"/>
      </w:pBdr>
      <w:spacing w:before="600" w:after="80"/>
      <w:outlineLvl w:val="9"/>
    </w:pPr>
    <w:rPr>
      <w:rFonts w:asciiTheme="majorHAnsi" w:eastAsiaTheme="majorEastAsia" w:hAnsiTheme="majorHAnsi" w:cstheme="majorBidi"/>
      <w:bCs/>
      <w:snapToGrid/>
      <w:color w:val="365F91" w:themeColor="accent1" w:themeShade="BF"/>
      <w:sz w:val="24"/>
      <w:szCs w:val="24"/>
    </w:rPr>
  </w:style>
  <w:style w:type="paragraph" w:customStyle="1" w:styleId="p1">
    <w:name w:val="p1"/>
    <w:basedOn w:val="Normal"/>
    <w:rsid w:val="00C5735B"/>
    <w:pPr>
      <w:spacing w:after="0" w:line="240" w:lineRule="auto"/>
    </w:pPr>
    <w:rPr>
      <w:rFonts w:ascii="Times New Roman" w:hAnsi="Times New Roman" w:cs="Times New Roman"/>
      <w:sz w:val="18"/>
      <w:szCs w:val="18"/>
    </w:rPr>
  </w:style>
  <w:style w:type="paragraph" w:customStyle="1" w:styleId="p2">
    <w:name w:val="p2"/>
    <w:basedOn w:val="Normal"/>
    <w:rsid w:val="00C5735B"/>
    <w:pPr>
      <w:spacing w:after="0" w:line="240" w:lineRule="auto"/>
      <w:jc w:val="center"/>
    </w:pPr>
    <w:rPr>
      <w:rFonts w:ascii="Times New Roman" w:hAnsi="Times New Roman" w:cs="Times New Roman"/>
      <w:sz w:val="36"/>
      <w:szCs w:val="36"/>
    </w:rPr>
  </w:style>
  <w:style w:type="character" w:customStyle="1" w:styleId="s1">
    <w:name w:val="s1"/>
    <w:basedOn w:val="DefaultParagraphFont"/>
    <w:rsid w:val="00C5735B"/>
    <w:rPr>
      <w:rFonts w:ascii="Franklin Gothic Book" w:hAnsi="Franklin Gothic Book" w:hint="default"/>
      <w:sz w:val="15"/>
      <w:szCs w:val="15"/>
    </w:rPr>
  </w:style>
  <w:style w:type="table" w:customStyle="1" w:styleId="PlainTable31">
    <w:name w:val="Plain Table 31"/>
    <w:basedOn w:val="TableNormal"/>
    <w:uiPriority w:val="43"/>
    <w:rsid w:val="00C5735B"/>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C5735B"/>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21">
    <w:name w:val="Grid Table 3 - Accent 21"/>
    <w:basedOn w:val="TableNormal"/>
    <w:uiPriority w:val="48"/>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1">
    <w:name w:val="Grid Table 7 Colorful1"/>
    <w:basedOn w:val="TableNormal"/>
    <w:uiPriority w:val="52"/>
    <w:rsid w:val="00C5735B"/>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31">
    <w:name w:val="List Table 1 Light - Accent 31"/>
    <w:basedOn w:val="TableNormal"/>
    <w:uiPriority w:val="46"/>
    <w:rsid w:val="00C5735B"/>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21">
    <w:name w:val="List Table 3 - Accent 21"/>
    <w:basedOn w:val="TableNormal"/>
    <w:uiPriority w:val="48"/>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CommentReference">
    <w:name w:val="annotation reference"/>
    <w:basedOn w:val="DefaultParagraphFont"/>
    <w:uiPriority w:val="99"/>
    <w:semiHidden/>
    <w:unhideWhenUsed/>
    <w:rsid w:val="00C5735B"/>
    <w:rPr>
      <w:sz w:val="18"/>
      <w:szCs w:val="18"/>
    </w:rPr>
  </w:style>
  <w:style w:type="paragraph" w:styleId="CommentText">
    <w:name w:val="annotation text"/>
    <w:basedOn w:val="Normal"/>
    <w:link w:val="CommentTextChar"/>
    <w:uiPriority w:val="99"/>
    <w:semiHidden/>
    <w:unhideWhenUsed/>
    <w:rsid w:val="00C5735B"/>
    <w:pPr>
      <w:spacing w:line="240" w:lineRule="auto"/>
    </w:pPr>
    <w:rPr>
      <w:sz w:val="24"/>
      <w:szCs w:val="24"/>
    </w:rPr>
  </w:style>
  <w:style w:type="character" w:customStyle="1" w:styleId="CommentTextChar">
    <w:name w:val="Comment Text Char"/>
    <w:basedOn w:val="DefaultParagraphFont"/>
    <w:link w:val="CommentText"/>
    <w:uiPriority w:val="99"/>
    <w:semiHidden/>
    <w:rsid w:val="00C5735B"/>
    <w:rPr>
      <w:rFonts w:asciiTheme="minorHAnsi" w:eastAsiaTheme="minorEastAsia"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C5735B"/>
    <w:rPr>
      <w:b/>
      <w:bCs/>
      <w:sz w:val="20"/>
      <w:szCs w:val="20"/>
    </w:rPr>
  </w:style>
  <w:style w:type="character" w:customStyle="1" w:styleId="CommentSubjectChar">
    <w:name w:val="Comment Subject Char"/>
    <w:basedOn w:val="CommentTextChar"/>
    <w:link w:val="CommentSubject"/>
    <w:uiPriority w:val="99"/>
    <w:semiHidden/>
    <w:rsid w:val="00C5735B"/>
    <w:rPr>
      <w:rFonts w:asciiTheme="minorHAnsi" w:eastAsiaTheme="minorEastAsia" w:hAnsiTheme="minorHAnsi" w:cstheme="minorBidi"/>
      <w:b/>
      <w:bCs/>
      <w:sz w:val="24"/>
      <w:szCs w:val="24"/>
    </w:rPr>
  </w:style>
  <w:style w:type="paragraph" w:customStyle="1" w:styleId="Body">
    <w:name w:val="Body"/>
    <w:rsid w:val="00C5735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n-ZA"/>
    </w:rPr>
  </w:style>
  <w:style w:type="paragraph" w:customStyle="1" w:styleId="Default">
    <w:name w:val="Default"/>
    <w:rsid w:val="00C5735B"/>
    <w:pPr>
      <w:pBdr>
        <w:top w:val="nil"/>
        <w:left w:val="nil"/>
        <w:bottom w:val="nil"/>
        <w:right w:val="nil"/>
        <w:between w:val="nil"/>
        <w:bar w:val="nil"/>
      </w:pBdr>
    </w:pPr>
    <w:rPr>
      <w:rFonts w:ascii="Helvetica" w:eastAsia="Helvetica" w:hAnsi="Helvetica" w:cs="Helvetica"/>
      <w:color w:val="000000"/>
      <w:sz w:val="22"/>
      <w:szCs w:val="22"/>
      <w:bdr w:val="nil"/>
      <w:lang w:val="en-ZA" w:eastAsia="en-ZA"/>
    </w:rPr>
  </w:style>
  <w:style w:type="paragraph" w:styleId="FootnoteText">
    <w:name w:val="footnote text"/>
    <w:basedOn w:val="Normal"/>
    <w:link w:val="FootnoteTextChar"/>
    <w:uiPriority w:val="99"/>
    <w:unhideWhenUsed/>
    <w:rsid w:val="00C5735B"/>
    <w:pPr>
      <w:spacing w:after="0" w:line="240" w:lineRule="auto"/>
    </w:pPr>
    <w:rPr>
      <w:rFonts w:eastAsiaTheme="minorHAnsi"/>
      <w:sz w:val="24"/>
      <w:szCs w:val="24"/>
      <w:lang w:val="en-ZA"/>
    </w:rPr>
  </w:style>
  <w:style w:type="character" w:customStyle="1" w:styleId="FootnoteTextChar">
    <w:name w:val="Footnote Text Char"/>
    <w:basedOn w:val="DefaultParagraphFont"/>
    <w:link w:val="FootnoteText"/>
    <w:uiPriority w:val="99"/>
    <w:rsid w:val="00C5735B"/>
    <w:rPr>
      <w:rFonts w:asciiTheme="minorHAnsi" w:eastAsiaTheme="minorHAnsi" w:hAnsiTheme="minorHAnsi" w:cstheme="minorBidi"/>
      <w:sz w:val="24"/>
      <w:szCs w:val="24"/>
      <w:lang w:val="en-ZA"/>
    </w:rPr>
  </w:style>
  <w:style w:type="character" w:styleId="FootnoteReference">
    <w:name w:val="footnote reference"/>
    <w:basedOn w:val="DefaultParagraphFont"/>
    <w:uiPriority w:val="99"/>
    <w:unhideWhenUsed/>
    <w:rsid w:val="00C5735B"/>
    <w:rPr>
      <w:vertAlign w:val="superscript"/>
    </w:rPr>
  </w:style>
  <w:style w:type="table" w:customStyle="1" w:styleId="ListTable7Colorful-Accent11">
    <w:name w:val="List Table 7 Colorful - Accent 11"/>
    <w:basedOn w:val="TableNormal"/>
    <w:uiPriority w:val="52"/>
    <w:rsid w:val="00C5735B"/>
    <w:rPr>
      <w:rFonts w:asciiTheme="minorHAnsi" w:eastAsiaTheme="minorEastAsia" w:hAnsiTheme="minorHAnsi" w:cstheme="minorBidi"/>
      <w:color w:val="365F91" w:themeColor="accent1"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5735B"/>
    <w:rPr>
      <w:rFonts w:asciiTheme="minorHAnsi" w:eastAsiaTheme="minorEastAsia" w:hAnsiTheme="minorHAnsi" w:cstheme="minorBidi"/>
      <w:color w:val="76923C" w:themeColor="accent3"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1">
    <w:name w:val="List Table 6 Colorful - Accent 51"/>
    <w:basedOn w:val="TableNormal"/>
    <w:uiPriority w:val="51"/>
    <w:rsid w:val="00C5735B"/>
    <w:rPr>
      <w:rFonts w:asciiTheme="minorHAnsi" w:eastAsiaTheme="minorEastAsia" w:hAnsiTheme="minorHAnsi" w:cstheme="minorBidi"/>
      <w:color w:val="31849B" w:themeColor="accent5" w:themeShade="BF"/>
      <w:sz w:val="22"/>
      <w:szCs w:val="22"/>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11">
    <w:name w:val="Grid Table 3 - Accent 11"/>
    <w:basedOn w:val="TableNormal"/>
    <w:uiPriority w:val="48"/>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31">
    <w:name w:val="Grid Table 3 - Accent 31"/>
    <w:basedOn w:val="TableNormal"/>
    <w:uiPriority w:val="48"/>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Revision">
    <w:name w:val="Revision"/>
    <w:hidden/>
    <w:uiPriority w:val="99"/>
    <w:semiHidden/>
    <w:rsid w:val="00C5735B"/>
    <w:rPr>
      <w:rFonts w:asciiTheme="minorHAnsi" w:eastAsiaTheme="minorEastAsia" w:hAnsiTheme="minorHAnsi" w:cstheme="minorBidi"/>
      <w:sz w:val="22"/>
      <w:szCs w:val="22"/>
    </w:rPr>
  </w:style>
  <w:style w:type="numbering" w:customStyle="1" w:styleId="ImportedStyle2">
    <w:name w:val="Imported Style 2"/>
    <w:rsid w:val="003F71D1"/>
    <w:pPr>
      <w:numPr>
        <w:numId w:val="13"/>
      </w:numPr>
    </w:pPr>
  </w:style>
  <w:style w:type="numbering" w:customStyle="1" w:styleId="ImportedStyle1">
    <w:name w:val="Imported Style 1"/>
    <w:rsid w:val="003F71D1"/>
    <w:pPr>
      <w:numPr>
        <w:numId w:val="15"/>
      </w:numPr>
    </w:pPr>
  </w:style>
  <w:style w:type="numbering" w:customStyle="1" w:styleId="ImportedStyle3">
    <w:name w:val="Imported Style 3"/>
    <w:rsid w:val="003F71D1"/>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5B"/>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E53289"/>
    <w:pPr>
      <w:keepNext/>
      <w:widowControl w:val="0"/>
      <w:outlineLvl w:val="0"/>
    </w:pPr>
    <w:rPr>
      <w:b/>
      <w:snapToGrid w:val="0"/>
      <w:sz w:val="28"/>
    </w:rPr>
  </w:style>
  <w:style w:type="paragraph" w:styleId="Heading2">
    <w:name w:val="heading 2"/>
    <w:basedOn w:val="Normal"/>
    <w:next w:val="Normal"/>
    <w:link w:val="Heading2Char"/>
    <w:uiPriority w:val="9"/>
    <w:qFormat/>
    <w:rsid w:val="00E53289"/>
    <w:pPr>
      <w:keepNext/>
      <w:jc w:val="center"/>
      <w:outlineLvl w:val="1"/>
    </w:pPr>
    <w:rPr>
      <w:rFonts w:ascii="Times New Roman" w:hAnsi="Times New Roman"/>
      <w:b/>
      <w:sz w:val="48"/>
    </w:rPr>
  </w:style>
  <w:style w:type="paragraph" w:styleId="Heading3">
    <w:name w:val="heading 3"/>
    <w:basedOn w:val="Normal"/>
    <w:next w:val="Normal"/>
    <w:link w:val="Heading3Char"/>
    <w:uiPriority w:val="9"/>
    <w:qFormat/>
    <w:rsid w:val="00E53289"/>
    <w:pPr>
      <w:keepNext/>
      <w:outlineLvl w:val="2"/>
    </w:pPr>
    <w:rPr>
      <w:b/>
      <w:u w:val="single"/>
    </w:rPr>
  </w:style>
  <w:style w:type="paragraph" w:styleId="Heading4">
    <w:name w:val="heading 4"/>
    <w:basedOn w:val="Normal"/>
    <w:next w:val="Normal"/>
    <w:link w:val="Heading4Char"/>
    <w:uiPriority w:val="9"/>
    <w:qFormat/>
    <w:rsid w:val="00E53289"/>
    <w:pPr>
      <w:keepNext/>
      <w:outlineLvl w:val="3"/>
    </w:pPr>
    <w:rPr>
      <w:b/>
    </w:rPr>
  </w:style>
  <w:style w:type="paragraph" w:styleId="Heading5">
    <w:name w:val="heading 5"/>
    <w:basedOn w:val="Normal"/>
    <w:next w:val="Normal"/>
    <w:link w:val="Heading5Char"/>
    <w:uiPriority w:val="9"/>
    <w:qFormat/>
    <w:rsid w:val="00E53289"/>
    <w:pPr>
      <w:spacing w:before="240" w:after="60"/>
      <w:outlineLvl w:val="4"/>
    </w:pPr>
  </w:style>
  <w:style w:type="paragraph" w:styleId="Heading6">
    <w:name w:val="heading 6"/>
    <w:basedOn w:val="Normal"/>
    <w:next w:val="Normal"/>
    <w:link w:val="Heading6Char"/>
    <w:uiPriority w:val="9"/>
    <w:semiHidden/>
    <w:unhideWhenUsed/>
    <w:qFormat/>
    <w:rsid w:val="00C5735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5735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5735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5735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3289"/>
    <w:rPr>
      <w:sz w:val="16"/>
    </w:rPr>
  </w:style>
  <w:style w:type="paragraph" w:styleId="EnvelopeAddress">
    <w:name w:val="envelope address"/>
    <w:basedOn w:val="Normal"/>
    <w:rsid w:val="00E53289"/>
    <w:pPr>
      <w:framePr w:w="7920" w:h="1980" w:hRule="exact" w:hSpace="180" w:wrap="auto" w:hAnchor="page" w:xAlign="center" w:yAlign="bottom"/>
      <w:ind w:left="2880"/>
    </w:pPr>
    <w:rPr>
      <w:sz w:val="20"/>
    </w:rPr>
  </w:style>
  <w:style w:type="paragraph" w:styleId="Header">
    <w:name w:val="header"/>
    <w:basedOn w:val="Normal"/>
    <w:rsid w:val="00E53289"/>
    <w:pPr>
      <w:tabs>
        <w:tab w:val="center" w:pos="4320"/>
        <w:tab w:val="right" w:pos="8640"/>
      </w:tabs>
    </w:pPr>
  </w:style>
  <w:style w:type="paragraph" w:styleId="Footer">
    <w:name w:val="footer"/>
    <w:basedOn w:val="Normal"/>
    <w:link w:val="FooterChar"/>
    <w:uiPriority w:val="99"/>
    <w:rsid w:val="00E53289"/>
    <w:pPr>
      <w:tabs>
        <w:tab w:val="center" w:pos="4320"/>
        <w:tab w:val="right" w:pos="8640"/>
      </w:tabs>
    </w:pPr>
  </w:style>
  <w:style w:type="paragraph" w:customStyle="1" w:styleId="BankingCouncilFooter">
    <w:name w:val="Banking Council Footer"/>
    <w:basedOn w:val="Normal"/>
    <w:rsid w:val="00E110D4"/>
    <w:pPr>
      <w:spacing w:after="0" w:line="120" w:lineRule="exact"/>
    </w:pPr>
    <w:rPr>
      <w:sz w:val="14"/>
    </w:rPr>
  </w:style>
  <w:style w:type="character" w:styleId="PageNumber">
    <w:name w:val="page number"/>
    <w:basedOn w:val="DefaultParagraphFont"/>
    <w:uiPriority w:val="99"/>
    <w:rsid w:val="00E53289"/>
  </w:style>
  <w:style w:type="paragraph" w:customStyle="1" w:styleId="BCHeading1">
    <w:name w:val="BC Heading 1"/>
    <w:basedOn w:val="Heading1"/>
    <w:rsid w:val="006C2A1A"/>
    <w:pPr>
      <w:keepNext w:val="0"/>
      <w:widowControl/>
      <w:numPr>
        <w:numId w:val="1"/>
      </w:numPr>
      <w:spacing w:before="120" w:after="120"/>
    </w:pPr>
    <w:rPr>
      <w:rFonts w:ascii="Verdana" w:hAnsi="Verdana"/>
      <w:snapToGrid/>
      <w:kern w:val="28"/>
    </w:rPr>
  </w:style>
  <w:style w:type="paragraph" w:customStyle="1" w:styleId="TableStyle">
    <w:name w:val="Table Style"/>
    <w:basedOn w:val="Normal"/>
    <w:rsid w:val="00E53289"/>
    <w:pPr>
      <w:spacing w:after="0"/>
    </w:pPr>
  </w:style>
  <w:style w:type="paragraph" w:customStyle="1" w:styleId="BCHeading2">
    <w:name w:val="BC Heading 2"/>
    <w:basedOn w:val="Heading2"/>
    <w:rsid w:val="006C2A1A"/>
    <w:pPr>
      <w:numPr>
        <w:ilvl w:val="1"/>
        <w:numId w:val="1"/>
      </w:numPr>
      <w:spacing w:after="120"/>
      <w:jc w:val="both"/>
    </w:pPr>
    <w:rPr>
      <w:rFonts w:ascii="Verdana" w:hAnsi="Verdana"/>
      <w:b w:val="0"/>
      <w:sz w:val="24"/>
    </w:rPr>
  </w:style>
  <w:style w:type="paragraph" w:customStyle="1" w:styleId="BCHeading3">
    <w:name w:val="BC Heading 3"/>
    <w:basedOn w:val="Heading3"/>
    <w:rsid w:val="006C2A1A"/>
    <w:pPr>
      <w:keepNext w:val="0"/>
      <w:numPr>
        <w:ilvl w:val="2"/>
        <w:numId w:val="1"/>
      </w:numPr>
      <w:spacing w:after="120"/>
    </w:pPr>
    <w:rPr>
      <w:rFonts w:ascii="Verdana" w:hAnsi="Verdana"/>
      <w:b w:val="0"/>
      <w:u w:val="none"/>
      <w:lang w:val="en-ZA"/>
    </w:rPr>
  </w:style>
  <w:style w:type="paragraph" w:customStyle="1" w:styleId="BCHeading4">
    <w:name w:val="BC Heading 4"/>
    <w:basedOn w:val="Heading4"/>
    <w:rsid w:val="006C2A1A"/>
    <w:pPr>
      <w:keepNext w:val="0"/>
      <w:numPr>
        <w:ilvl w:val="3"/>
        <w:numId w:val="1"/>
      </w:numPr>
      <w:spacing w:after="120"/>
    </w:pPr>
    <w:rPr>
      <w:rFonts w:ascii="Verdana" w:hAnsi="Verdana"/>
      <w:b w:val="0"/>
    </w:rPr>
  </w:style>
  <w:style w:type="paragraph" w:customStyle="1" w:styleId="BCMainHeading">
    <w:name w:val="BC Main Heading"/>
    <w:basedOn w:val="Normal"/>
    <w:next w:val="Normal"/>
    <w:rsid w:val="006C2A1A"/>
    <w:pPr>
      <w:spacing w:line="360" w:lineRule="auto"/>
      <w:jc w:val="center"/>
    </w:pPr>
    <w:rPr>
      <w:rFonts w:ascii="Verdana" w:hAnsi="Verdana"/>
      <w:b/>
      <w:caps/>
      <w:sz w:val="32"/>
    </w:rPr>
  </w:style>
  <w:style w:type="paragraph" w:customStyle="1" w:styleId="BCNumber1">
    <w:name w:val="BC Number 1"/>
    <w:basedOn w:val="BCHeading2"/>
    <w:rsid w:val="006C2A1A"/>
    <w:pPr>
      <w:numPr>
        <w:ilvl w:val="0"/>
        <w:numId w:val="0"/>
      </w:numPr>
      <w:tabs>
        <w:tab w:val="num" w:pos="851"/>
      </w:tabs>
      <w:ind w:left="851" w:hanging="851"/>
    </w:pPr>
  </w:style>
  <w:style w:type="paragraph" w:customStyle="1" w:styleId="BCNumber2">
    <w:name w:val="BC Number 2"/>
    <w:basedOn w:val="Normal"/>
    <w:autoRedefine/>
    <w:rsid w:val="006C2A1A"/>
    <w:pPr>
      <w:keepNext/>
      <w:tabs>
        <w:tab w:val="num" w:pos="851"/>
      </w:tabs>
      <w:spacing w:after="120"/>
      <w:ind w:left="851" w:hanging="851"/>
      <w:outlineLvl w:val="2"/>
    </w:pPr>
    <w:rPr>
      <w:rFonts w:ascii="Verdana" w:hAnsi="Verdana"/>
    </w:rPr>
  </w:style>
  <w:style w:type="paragraph" w:customStyle="1" w:styleId="BCNumber3">
    <w:name w:val="BC Number 3"/>
    <w:basedOn w:val="BCHeading4"/>
    <w:rsid w:val="00E110D4"/>
    <w:pPr>
      <w:numPr>
        <w:ilvl w:val="0"/>
        <w:numId w:val="0"/>
      </w:numPr>
      <w:tabs>
        <w:tab w:val="num" w:pos="1134"/>
      </w:tabs>
      <w:ind w:left="1134" w:hanging="1134"/>
    </w:pPr>
  </w:style>
  <w:style w:type="paragraph" w:customStyle="1" w:styleId="BCNumber4">
    <w:name w:val="BC Number 4"/>
    <w:basedOn w:val="Heading5"/>
    <w:rsid w:val="006C2A1A"/>
    <w:pPr>
      <w:numPr>
        <w:ilvl w:val="4"/>
        <w:numId w:val="1"/>
      </w:numPr>
      <w:spacing w:before="0" w:after="120"/>
    </w:pPr>
    <w:rPr>
      <w:rFonts w:ascii="Verdana" w:hAnsi="Verdana"/>
      <w:sz w:val="24"/>
    </w:rPr>
  </w:style>
  <w:style w:type="paragraph" w:customStyle="1" w:styleId="BCSubHeading">
    <w:name w:val="BC Sub Heading"/>
    <w:basedOn w:val="Normal"/>
    <w:next w:val="Normal"/>
    <w:rsid w:val="006C2A1A"/>
    <w:pPr>
      <w:spacing w:line="360" w:lineRule="auto"/>
      <w:jc w:val="center"/>
    </w:pPr>
    <w:rPr>
      <w:rFonts w:ascii="Verdana" w:hAnsi="Verdana"/>
      <w:b/>
      <w:sz w:val="28"/>
    </w:rPr>
  </w:style>
  <w:style w:type="paragraph" w:customStyle="1" w:styleId="BCText1">
    <w:name w:val="BC Text 1"/>
    <w:basedOn w:val="Normal"/>
    <w:rsid w:val="006C2A1A"/>
    <w:pPr>
      <w:spacing w:after="120"/>
      <w:ind w:left="851"/>
    </w:pPr>
    <w:rPr>
      <w:rFonts w:ascii="Verdana" w:hAnsi="Verdana"/>
    </w:rPr>
  </w:style>
  <w:style w:type="paragraph" w:customStyle="1" w:styleId="BCText2">
    <w:name w:val="BC Text 2"/>
    <w:basedOn w:val="BCText1"/>
    <w:rsid w:val="006C2A1A"/>
  </w:style>
  <w:style w:type="paragraph" w:customStyle="1" w:styleId="BCText3">
    <w:name w:val="BC Text 3"/>
    <w:basedOn w:val="BCText1"/>
    <w:rsid w:val="00E110D4"/>
    <w:pPr>
      <w:ind w:left="1134"/>
    </w:pPr>
  </w:style>
  <w:style w:type="paragraph" w:customStyle="1" w:styleId="BCText4">
    <w:name w:val="BC Text 4"/>
    <w:basedOn w:val="BCText3"/>
    <w:rsid w:val="00E110D4"/>
  </w:style>
  <w:style w:type="table" w:styleId="TableGrid">
    <w:name w:val="Table Grid"/>
    <w:basedOn w:val="TableNormal"/>
    <w:uiPriority w:val="39"/>
    <w:rsid w:val="00E53289"/>
    <w:pPr>
      <w:spacing w:after="24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10">
    <w:name w:val="BA1.0"/>
    <w:basedOn w:val="Normal"/>
    <w:qFormat/>
    <w:rsid w:val="00D40CEA"/>
    <w:pPr>
      <w:spacing w:after="0"/>
    </w:pPr>
    <w:rPr>
      <w:rFonts w:ascii="Verdana" w:eastAsia="Calibri" w:hAnsi="Verdana"/>
    </w:rPr>
  </w:style>
  <w:style w:type="paragraph" w:customStyle="1" w:styleId="BA15">
    <w:name w:val="BA1.5"/>
    <w:basedOn w:val="Normal"/>
    <w:qFormat/>
    <w:rsid w:val="00D40CEA"/>
    <w:pPr>
      <w:spacing w:after="0" w:line="360" w:lineRule="auto"/>
    </w:pPr>
    <w:rPr>
      <w:rFonts w:ascii="Verdana" w:eastAsia="Calibri" w:hAnsi="Verdana"/>
    </w:rPr>
  </w:style>
  <w:style w:type="paragraph" w:customStyle="1" w:styleId="Style1">
    <w:name w:val="Style1"/>
    <w:basedOn w:val="Normal"/>
    <w:rsid w:val="00FE0714"/>
    <w:rPr>
      <w:sz w:val="28"/>
    </w:rPr>
  </w:style>
  <w:style w:type="paragraph" w:customStyle="1" w:styleId="Style2">
    <w:name w:val="Style2"/>
    <w:basedOn w:val="BA10"/>
    <w:rsid w:val="00E53289"/>
  </w:style>
  <w:style w:type="paragraph" w:styleId="BlockText">
    <w:name w:val="Block Text"/>
    <w:basedOn w:val="Normal"/>
    <w:rsid w:val="006C2A1A"/>
    <w:pPr>
      <w:spacing w:after="120"/>
      <w:ind w:left="1440" w:right="1440"/>
    </w:pPr>
  </w:style>
  <w:style w:type="paragraph" w:styleId="BalloonText">
    <w:name w:val="Balloon Text"/>
    <w:basedOn w:val="Normal"/>
    <w:link w:val="BalloonTextChar"/>
    <w:uiPriority w:val="99"/>
    <w:rsid w:val="00A734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A73490"/>
    <w:rPr>
      <w:rFonts w:ascii="Tahoma" w:hAnsi="Tahoma" w:cs="Tahoma"/>
      <w:sz w:val="16"/>
      <w:szCs w:val="16"/>
      <w:lang w:val="en-ZA"/>
    </w:rPr>
  </w:style>
  <w:style w:type="character" w:customStyle="1" w:styleId="Heading6Char">
    <w:name w:val="Heading 6 Char"/>
    <w:basedOn w:val="DefaultParagraphFont"/>
    <w:link w:val="Heading6"/>
    <w:uiPriority w:val="9"/>
    <w:semiHidden/>
    <w:rsid w:val="00C5735B"/>
    <w:rPr>
      <w:rFonts w:asciiTheme="majorHAnsi" w:eastAsiaTheme="majorEastAsia" w:hAnsiTheme="majorHAnsi" w:cstheme="majorBidi"/>
      <w:i/>
      <w:iCs/>
      <w:color w:val="4F81BD" w:themeColor="accent1"/>
      <w:sz w:val="22"/>
      <w:szCs w:val="22"/>
    </w:rPr>
  </w:style>
  <w:style w:type="character" w:customStyle="1" w:styleId="Heading7Char">
    <w:name w:val="Heading 7 Char"/>
    <w:basedOn w:val="DefaultParagraphFont"/>
    <w:link w:val="Heading7"/>
    <w:uiPriority w:val="9"/>
    <w:semiHidden/>
    <w:rsid w:val="00C5735B"/>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C5735B"/>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C5735B"/>
    <w:rPr>
      <w:rFonts w:asciiTheme="majorHAnsi" w:eastAsiaTheme="majorEastAsia" w:hAnsiTheme="majorHAnsi" w:cstheme="majorBidi"/>
      <w:i/>
      <w:iCs/>
      <w:color w:val="9BBB59" w:themeColor="accent3"/>
    </w:rPr>
  </w:style>
  <w:style w:type="paragraph" w:styleId="ListParagraph">
    <w:name w:val="List Paragraph"/>
    <w:basedOn w:val="Normal"/>
    <w:qFormat/>
    <w:rsid w:val="00C5735B"/>
    <w:pPr>
      <w:ind w:left="720"/>
      <w:contextualSpacing/>
    </w:pPr>
  </w:style>
  <w:style w:type="character" w:customStyle="1" w:styleId="apple-converted-space">
    <w:name w:val="apple-converted-space"/>
    <w:basedOn w:val="DefaultParagraphFont"/>
    <w:rsid w:val="00C5735B"/>
  </w:style>
  <w:style w:type="character" w:customStyle="1" w:styleId="Heading1Char">
    <w:name w:val="Heading 1 Char"/>
    <w:basedOn w:val="DefaultParagraphFont"/>
    <w:link w:val="Heading1"/>
    <w:uiPriority w:val="9"/>
    <w:rsid w:val="00C5735B"/>
    <w:rPr>
      <w:rFonts w:ascii="Arial" w:hAnsi="Arial"/>
      <w:b/>
      <w:snapToGrid w:val="0"/>
      <w:sz w:val="28"/>
      <w:lang w:val="en-ZA"/>
    </w:rPr>
  </w:style>
  <w:style w:type="character" w:customStyle="1" w:styleId="FooterChar">
    <w:name w:val="Footer Char"/>
    <w:basedOn w:val="DefaultParagraphFont"/>
    <w:link w:val="Footer"/>
    <w:uiPriority w:val="99"/>
    <w:rsid w:val="00C5735B"/>
    <w:rPr>
      <w:rFonts w:ascii="Arial" w:hAnsi="Arial"/>
      <w:sz w:val="24"/>
      <w:lang w:val="en-ZA"/>
    </w:rPr>
  </w:style>
  <w:style w:type="paragraph" w:styleId="NormalWeb">
    <w:name w:val="Normal (Web)"/>
    <w:basedOn w:val="Normal"/>
    <w:uiPriority w:val="99"/>
    <w:semiHidden/>
    <w:unhideWhenUsed/>
    <w:rsid w:val="00C5735B"/>
    <w:pPr>
      <w:spacing w:before="100" w:beforeAutospacing="1" w:after="100" w:afterAutospacing="1" w:line="240" w:lineRule="auto"/>
    </w:pPr>
    <w:rPr>
      <w:rFonts w:ascii="Times New Roman" w:hAnsi="Times New Roman" w:cs="Times New Roman"/>
    </w:rPr>
  </w:style>
  <w:style w:type="paragraph" w:styleId="NoSpacing">
    <w:name w:val="No Spacing"/>
    <w:basedOn w:val="Normal"/>
    <w:link w:val="NoSpacingChar"/>
    <w:uiPriority w:val="1"/>
    <w:qFormat/>
    <w:rsid w:val="00C5735B"/>
  </w:style>
  <w:style w:type="character" w:customStyle="1" w:styleId="Heading2Char">
    <w:name w:val="Heading 2 Char"/>
    <w:basedOn w:val="DefaultParagraphFont"/>
    <w:link w:val="Heading2"/>
    <w:uiPriority w:val="9"/>
    <w:rsid w:val="00C5735B"/>
    <w:rPr>
      <w:b/>
      <w:sz w:val="48"/>
      <w:lang w:val="en-ZA"/>
    </w:rPr>
  </w:style>
  <w:style w:type="character" w:customStyle="1" w:styleId="Heading3Char">
    <w:name w:val="Heading 3 Char"/>
    <w:basedOn w:val="DefaultParagraphFont"/>
    <w:link w:val="Heading3"/>
    <w:uiPriority w:val="9"/>
    <w:rsid w:val="00C5735B"/>
    <w:rPr>
      <w:rFonts w:ascii="Arial" w:hAnsi="Arial"/>
      <w:b/>
      <w:sz w:val="24"/>
      <w:u w:val="single"/>
    </w:rPr>
  </w:style>
  <w:style w:type="character" w:customStyle="1" w:styleId="Heading4Char">
    <w:name w:val="Heading 4 Char"/>
    <w:basedOn w:val="DefaultParagraphFont"/>
    <w:link w:val="Heading4"/>
    <w:uiPriority w:val="9"/>
    <w:rsid w:val="00C5735B"/>
    <w:rPr>
      <w:rFonts w:ascii="Arial" w:hAnsi="Arial"/>
      <w:b/>
      <w:sz w:val="24"/>
      <w:lang w:val="en-ZA"/>
    </w:rPr>
  </w:style>
  <w:style w:type="character" w:customStyle="1" w:styleId="Heading5Char">
    <w:name w:val="Heading 5 Char"/>
    <w:basedOn w:val="DefaultParagraphFont"/>
    <w:link w:val="Heading5"/>
    <w:uiPriority w:val="9"/>
    <w:rsid w:val="00C5735B"/>
    <w:rPr>
      <w:rFonts w:ascii="Arial" w:hAnsi="Arial"/>
      <w:sz w:val="22"/>
      <w:lang w:val="en-ZA"/>
    </w:rPr>
  </w:style>
  <w:style w:type="paragraph" w:styleId="Caption">
    <w:name w:val="caption"/>
    <w:basedOn w:val="Normal"/>
    <w:next w:val="Normal"/>
    <w:uiPriority w:val="35"/>
    <w:semiHidden/>
    <w:unhideWhenUsed/>
    <w:qFormat/>
    <w:rsid w:val="00C5735B"/>
    <w:rPr>
      <w:b/>
      <w:bCs/>
      <w:sz w:val="18"/>
      <w:szCs w:val="18"/>
    </w:rPr>
  </w:style>
  <w:style w:type="paragraph" w:styleId="Title">
    <w:name w:val="Title"/>
    <w:basedOn w:val="Normal"/>
    <w:next w:val="Normal"/>
    <w:link w:val="TitleChar"/>
    <w:uiPriority w:val="10"/>
    <w:qFormat/>
    <w:rsid w:val="00C5735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5735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5735B"/>
    <w:pPr>
      <w:spacing w:before="200" w:after="900"/>
      <w:jc w:val="right"/>
    </w:pPr>
    <w:rPr>
      <w:i/>
      <w:iCs/>
      <w:sz w:val="24"/>
      <w:szCs w:val="24"/>
    </w:rPr>
  </w:style>
  <w:style w:type="character" w:customStyle="1" w:styleId="SubtitleChar">
    <w:name w:val="Subtitle Char"/>
    <w:basedOn w:val="DefaultParagraphFont"/>
    <w:link w:val="Subtitle"/>
    <w:uiPriority w:val="11"/>
    <w:rsid w:val="00C5735B"/>
    <w:rPr>
      <w:rFonts w:asciiTheme="minorHAnsi" w:eastAsiaTheme="minorEastAsia" w:hAnsiTheme="minorHAnsi" w:cstheme="minorBidi"/>
      <w:i/>
      <w:iCs/>
      <w:sz w:val="24"/>
      <w:szCs w:val="24"/>
    </w:rPr>
  </w:style>
  <w:style w:type="character" w:styleId="Strong">
    <w:name w:val="Strong"/>
    <w:basedOn w:val="DefaultParagraphFont"/>
    <w:uiPriority w:val="22"/>
    <w:qFormat/>
    <w:rsid w:val="00C5735B"/>
    <w:rPr>
      <w:b/>
      <w:bCs/>
      <w:spacing w:val="0"/>
    </w:rPr>
  </w:style>
  <w:style w:type="character" w:styleId="Emphasis">
    <w:name w:val="Emphasis"/>
    <w:uiPriority w:val="20"/>
    <w:qFormat/>
    <w:rsid w:val="00C5735B"/>
    <w:rPr>
      <w:b/>
      <w:bCs/>
      <w:i/>
      <w:iCs/>
      <w:color w:val="5A5A5A" w:themeColor="text1" w:themeTint="A5"/>
    </w:rPr>
  </w:style>
  <w:style w:type="character" w:customStyle="1" w:styleId="NoSpacingChar">
    <w:name w:val="No Spacing Char"/>
    <w:basedOn w:val="DefaultParagraphFont"/>
    <w:link w:val="NoSpacing"/>
    <w:uiPriority w:val="1"/>
    <w:rsid w:val="00C5735B"/>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C5735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5735B"/>
    <w:rPr>
      <w:rFonts w:asciiTheme="majorHAnsi" w:eastAsiaTheme="majorEastAsia" w:hAnsiTheme="majorHAnsi" w:cstheme="majorBidi"/>
      <w:i/>
      <w:iCs/>
      <w:color w:val="5A5A5A" w:themeColor="text1" w:themeTint="A5"/>
      <w:sz w:val="22"/>
      <w:szCs w:val="22"/>
    </w:rPr>
  </w:style>
  <w:style w:type="paragraph" w:styleId="IntenseQuote">
    <w:name w:val="Intense Quote"/>
    <w:basedOn w:val="Normal"/>
    <w:next w:val="Normal"/>
    <w:link w:val="IntenseQuoteChar"/>
    <w:uiPriority w:val="30"/>
    <w:qFormat/>
    <w:rsid w:val="00C5735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5735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5735B"/>
    <w:rPr>
      <w:i/>
      <w:iCs/>
      <w:color w:val="5A5A5A" w:themeColor="text1" w:themeTint="A5"/>
    </w:rPr>
  </w:style>
  <w:style w:type="character" w:styleId="IntenseEmphasis">
    <w:name w:val="Intense Emphasis"/>
    <w:uiPriority w:val="21"/>
    <w:qFormat/>
    <w:rsid w:val="00C5735B"/>
    <w:rPr>
      <w:b/>
      <w:bCs/>
      <w:i/>
      <w:iCs/>
      <w:color w:val="4F81BD" w:themeColor="accent1"/>
      <w:sz w:val="22"/>
      <w:szCs w:val="22"/>
    </w:rPr>
  </w:style>
  <w:style w:type="character" w:styleId="SubtleReference">
    <w:name w:val="Subtle Reference"/>
    <w:uiPriority w:val="31"/>
    <w:qFormat/>
    <w:rsid w:val="00C5735B"/>
    <w:rPr>
      <w:color w:val="auto"/>
      <w:u w:val="single" w:color="9BBB59" w:themeColor="accent3"/>
    </w:rPr>
  </w:style>
  <w:style w:type="character" w:styleId="IntenseReference">
    <w:name w:val="Intense Reference"/>
    <w:basedOn w:val="DefaultParagraphFont"/>
    <w:uiPriority w:val="32"/>
    <w:qFormat/>
    <w:rsid w:val="00C5735B"/>
    <w:rPr>
      <w:b/>
      <w:bCs/>
      <w:color w:val="76923C" w:themeColor="accent3" w:themeShade="BF"/>
      <w:u w:val="single" w:color="9BBB59" w:themeColor="accent3"/>
    </w:rPr>
  </w:style>
  <w:style w:type="character" w:styleId="BookTitle">
    <w:name w:val="Book Title"/>
    <w:basedOn w:val="DefaultParagraphFont"/>
    <w:uiPriority w:val="33"/>
    <w:qFormat/>
    <w:rsid w:val="00C5735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5735B"/>
    <w:pPr>
      <w:keepNext w:val="0"/>
      <w:widowControl/>
      <w:pBdr>
        <w:bottom w:val="single" w:sz="12" w:space="1" w:color="365F91" w:themeColor="accent1" w:themeShade="BF"/>
      </w:pBdr>
      <w:spacing w:before="600" w:after="80"/>
      <w:outlineLvl w:val="9"/>
    </w:pPr>
    <w:rPr>
      <w:rFonts w:asciiTheme="majorHAnsi" w:eastAsiaTheme="majorEastAsia" w:hAnsiTheme="majorHAnsi" w:cstheme="majorBidi"/>
      <w:bCs/>
      <w:snapToGrid/>
      <w:color w:val="365F91" w:themeColor="accent1" w:themeShade="BF"/>
      <w:sz w:val="24"/>
      <w:szCs w:val="24"/>
    </w:rPr>
  </w:style>
  <w:style w:type="paragraph" w:customStyle="1" w:styleId="p1">
    <w:name w:val="p1"/>
    <w:basedOn w:val="Normal"/>
    <w:rsid w:val="00C5735B"/>
    <w:pPr>
      <w:spacing w:after="0" w:line="240" w:lineRule="auto"/>
    </w:pPr>
    <w:rPr>
      <w:rFonts w:ascii="Times New Roman" w:hAnsi="Times New Roman" w:cs="Times New Roman"/>
      <w:sz w:val="18"/>
      <w:szCs w:val="18"/>
    </w:rPr>
  </w:style>
  <w:style w:type="paragraph" w:customStyle="1" w:styleId="p2">
    <w:name w:val="p2"/>
    <w:basedOn w:val="Normal"/>
    <w:rsid w:val="00C5735B"/>
    <w:pPr>
      <w:spacing w:after="0" w:line="240" w:lineRule="auto"/>
      <w:jc w:val="center"/>
    </w:pPr>
    <w:rPr>
      <w:rFonts w:ascii="Times New Roman" w:hAnsi="Times New Roman" w:cs="Times New Roman"/>
      <w:sz w:val="36"/>
      <w:szCs w:val="36"/>
    </w:rPr>
  </w:style>
  <w:style w:type="character" w:customStyle="1" w:styleId="s1">
    <w:name w:val="s1"/>
    <w:basedOn w:val="DefaultParagraphFont"/>
    <w:rsid w:val="00C5735B"/>
    <w:rPr>
      <w:rFonts w:ascii="Franklin Gothic Book" w:hAnsi="Franklin Gothic Book" w:hint="default"/>
      <w:sz w:val="15"/>
      <w:szCs w:val="15"/>
    </w:rPr>
  </w:style>
  <w:style w:type="table" w:customStyle="1" w:styleId="PlainTable31">
    <w:name w:val="Plain Table 31"/>
    <w:basedOn w:val="TableNormal"/>
    <w:uiPriority w:val="43"/>
    <w:rsid w:val="00C5735B"/>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C5735B"/>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21">
    <w:name w:val="Grid Table 3 - Accent 21"/>
    <w:basedOn w:val="TableNormal"/>
    <w:uiPriority w:val="48"/>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1">
    <w:name w:val="Grid Table 7 Colorful1"/>
    <w:basedOn w:val="TableNormal"/>
    <w:uiPriority w:val="52"/>
    <w:rsid w:val="00C5735B"/>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31">
    <w:name w:val="List Table 1 Light - Accent 31"/>
    <w:basedOn w:val="TableNormal"/>
    <w:uiPriority w:val="46"/>
    <w:rsid w:val="00C5735B"/>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21">
    <w:name w:val="List Table 3 - Accent 21"/>
    <w:basedOn w:val="TableNormal"/>
    <w:uiPriority w:val="48"/>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CommentReference">
    <w:name w:val="annotation reference"/>
    <w:basedOn w:val="DefaultParagraphFont"/>
    <w:uiPriority w:val="99"/>
    <w:semiHidden/>
    <w:unhideWhenUsed/>
    <w:rsid w:val="00C5735B"/>
    <w:rPr>
      <w:sz w:val="18"/>
      <w:szCs w:val="18"/>
    </w:rPr>
  </w:style>
  <w:style w:type="paragraph" w:styleId="CommentText">
    <w:name w:val="annotation text"/>
    <w:basedOn w:val="Normal"/>
    <w:link w:val="CommentTextChar"/>
    <w:uiPriority w:val="99"/>
    <w:semiHidden/>
    <w:unhideWhenUsed/>
    <w:rsid w:val="00C5735B"/>
    <w:pPr>
      <w:spacing w:line="240" w:lineRule="auto"/>
    </w:pPr>
    <w:rPr>
      <w:sz w:val="24"/>
      <w:szCs w:val="24"/>
    </w:rPr>
  </w:style>
  <w:style w:type="character" w:customStyle="1" w:styleId="CommentTextChar">
    <w:name w:val="Comment Text Char"/>
    <w:basedOn w:val="DefaultParagraphFont"/>
    <w:link w:val="CommentText"/>
    <w:uiPriority w:val="99"/>
    <w:semiHidden/>
    <w:rsid w:val="00C5735B"/>
    <w:rPr>
      <w:rFonts w:asciiTheme="minorHAnsi" w:eastAsiaTheme="minorEastAsia"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C5735B"/>
    <w:rPr>
      <w:b/>
      <w:bCs/>
      <w:sz w:val="20"/>
      <w:szCs w:val="20"/>
    </w:rPr>
  </w:style>
  <w:style w:type="character" w:customStyle="1" w:styleId="CommentSubjectChar">
    <w:name w:val="Comment Subject Char"/>
    <w:basedOn w:val="CommentTextChar"/>
    <w:link w:val="CommentSubject"/>
    <w:uiPriority w:val="99"/>
    <w:semiHidden/>
    <w:rsid w:val="00C5735B"/>
    <w:rPr>
      <w:rFonts w:asciiTheme="minorHAnsi" w:eastAsiaTheme="minorEastAsia" w:hAnsiTheme="minorHAnsi" w:cstheme="minorBidi"/>
      <w:b/>
      <w:bCs/>
      <w:sz w:val="24"/>
      <w:szCs w:val="24"/>
    </w:rPr>
  </w:style>
  <w:style w:type="paragraph" w:customStyle="1" w:styleId="Body">
    <w:name w:val="Body"/>
    <w:rsid w:val="00C5735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n-ZA"/>
    </w:rPr>
  </w:style>
  <w:style w:type="paragraph" w:customStyle="1" w:styleId="Default">
    <w:name w:val="Default"/>
    <w:rsid w:val="00C5735B"/>
    <w:pPr>
      <w:pBdr>
        <w:top w:val="nil"/>
        <w:left w:val="nil"/>
        <w:bottom w:val="nil"/>
        <w:right w:val="nil"/>
        <w:between w:val="nil"/>
        <w:bar w:val="nil"/>
      </w:pBdr>
    </w:pPr>
    <w:rPr>
      <w:rFonts w:ascii="Helvetica" w:eastAsia="Helvetica" w:hAnsi="Helvetica" w:cs="Helvetica"/>
      <w:color w:val="000000"/>
      <w:sz w:val="22"/>
      <w:szCs w:val="22"/>
      <w:bdr w:val="nil"/>
      <w:lang w:val="en-ZA" w:eastAsia="en-ZA"/>
    </w:rPr>
  </w:style>
  <w:style w:type="paragraph" w:styleId="FootnoteText">
    <w:name w:val="footnote text"/>
    <w:basedOn w:val="Normal"/>
    <w:link w:val="FootnoteTextChar"/>
    <w:uiPriority w:val="99"/>
    <w:unhideWhenUsed/>
    <w:rsid w:val="00C5735B"/>
    <w:pPr>
      <w:spacing w:after="0" w:line="240" w:lineRule="auto"/>
    </w:pPr>
    <w:rPr>
      <w:rFonts w:eastAsiaTheme="minorHAnsi"/>
      <w:sz w:val="24"/>
      <w:szCs w:val="24"/>
      <w:lang w:val="en-ZA"/>
    </w:rPr>
  </w:style>
  <w:style w:type="character" w:customStyle="1" w:styleId="FootnoteTextChar">
    <w:name w:val="Footnote Text Char"/>
    <w:basedOn w:val="DefaultParagraphFont"/>
    <w:link w:val="FootnoteText"/>
    <w:uiPriority w:val="99"/>
    <w:rsid w:val="00C5735B"/>
    <w:rPr>
      <w:rFonts w:asciiTheme="minorHAnsi" w:eastAsiaTheme="minorHAnsi" w:hAnsiTheme="minorHAnsi" w:cstheme="minorBidi"/>
      <w:sz w:val="24"/>
      <w:szCs w:val="24"/>
      <w:lang w:val="en-ZA"/>
    </w:rPr>
  </w:style>
  <w:style w:type="character" w:styleId="FootnoteReference">
    <w:name w:val="footnote reference"/>
    <w:basedOn w:val="DefaultParagraphFont"/>
    <w:uiPriority w:val="99"/>
    <w:unhideWhenUsed/>
    <w:rsid w:val="00C5735B"/>
    <w:rPr>
      <w:vertAlign w:val="superscript"/>
    </w:rPr>
  </w:style>
  <w:style w:type="table" w:customStyle="1" w:styleId="ListTable7Colorful-Accent11">
    <w:name w:val="List Table 7 Colorful - Accent 11"/>
    <w:basedOn w:val="TableNormal"/>
    <w:uiPriority w:val="52"/>
    <w:rsid w:val="00C5735B"/>
    <w:rPr>
      <w:rFonts w:asciiTheme="minorHAnsi" w:eastAsiaTheme="minorEastAsia" w:hAnsiTheme="minorHAnsi" w:cstheme="minorBidi"/>
      <w:color w:val="365F91" w:themeColor="accent1"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5735B"/>
    <w:rPr>
      <w:rFonts w:asciiTheme="minorHAnsi" w:eastAsiaTheme="minorEastAsia" w:hAnsiTheme="minorHAnsi" w:cstheme="minorBidi"/>
      <w:color w:val="76923C" w:themeColor="accent3" w:themeShade="BF"/>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1">
    <w:name w:val="List Table 6 Colorful - Accent 51"/>
    <w:basedOn w:val="TableNormal"/>
    <w:uiPriority w:val="51"/>
    <w:rsid w:val="00C5735B"/>
    <w:rPr>
      <w:rFonts w:asciiTheme="minorHAnsi" w:eastAsiaTheme="minorEastAsia" w:hAnsiTheme="minorHAnsi" w:cstheme="minorBidi"/>
      <w:color w:val="31849B" w:themeColor="accent5" w:themeShade="BF"/>
      <w:sz w:val="22"/>
      <w:szCs w:val="22"/>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11">
    <w:name w:val="Grid Table 3 - Accent 11"/>
    <w:basedOn w:val="TableNormal"/>
    <w:uiPriority w:val="48"/>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31">
    <w:name w:val="Grid Table 3 - Accent 31"/>
    <w:basedOn w:val="TableNormal"/>
    <w:uiPriority w:val="48"/>
    <w:rsid w:val="00C5735B"/>
    <w:rPr>
      <w:rFonts w:asciiTheme="minorHAnsi" w:eastAsiaTheme="minorEastAsia"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Revision">
    <w:name w:val="Revision"/>
    <w:hidden/>
    <w:uiPriority w:val="99"/>
    <w:semiHidden/>
    <w:rsid w:val="00C5735B"/>
    <w:rPr>
      <w:rFonts w:asciiTheme="minorHAnsi" w:eastAsiaTheme="minorEastAsia" w:hAnsiTheme="minorHAnsi" w:cstheme="minorBidi"/>
      <w:sz w:val="22"/>
      <w:szCs w:val="22"/>
    </w:rPr>
  </w:style>
  <w:style w:type="numbering" w:customStyle="1" w:styleId="ImportedStyle2">
    <w:name w:val="Imported Style 2"/>
    <w:rsid w:val="003F71D1"/>
    <w:pPr>
      <w:numPr>
        <w:numId w:val="13"/>
      </w:numPr>
    </w:pPr>
  </w:style>
  <w:style w:type="numbering" w:customStyle="1" w:styleId="ImportedStyle1">
    <w:name w:val="Imported Style 1"/>
    <w:rsid w:val="003F71D1"/>
    <w:pPr>
      <w:numPr>
        <w:numId w:val="15"/>
      </w:numPr>
    </w:pPr>
  </w:style>
  <w:style w:type="numbering" w:customStyle="1" w:styleId="ImportedStyle3">
    <w:name w:val="Imported Style 3"/>
    <w:rsid w:val="003F71D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399">
      <w:bodyDiv w:val="1"/>
      <w:marLeft w:val="0"/>
      <w:marRight w:val="0"/>
      <w:marTop w:val="0"/>
      <w:marBottom w:val="0"/>
      <w:divBdr>
        <w:top w:val="none" w:sz="0" w:space="0" w:color="auto"/>
        <w:left w:val="none" w:sz="0" w:space="0" w:color="auto"/>
        <w:bottom w:val="none" w:sz="0" w:space="0" w:color="auto"/>
        <w:right w:val="none" w:sz="0" w:space="0" w:color="auto"/>
      </w:divBdr>
    </w:div>
    <w:div w:id="7586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baFS\Shared\Office2007_Company_Stationary_V1%202015\B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DB5C-E7AE-2346-A4C2-CC9C595E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\\baFS\Shared\Office2007_Company_Stationary_V1 2015\BA_Letterhead.dotx</Template>
  <TotalTime>33</TotalTime>
  <Pages>8</Pages>
  <Words>2470</Words>
  <Characters>14084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Date</vt:lpstr>
    </vt:vector>
  </TitlesOfParts>
  <Company>C'nN Consulting cc</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Cheryl Naidoo</dc:creator>
  <cp:lastModifiedBy>Abdul Waheed Patel</cp:lastModifiedBy>
  <cp:revision>16</cp:revision>
  <cp:lastPrinted>2017-03-10T10:06:00Z</cp:lastPrinted>
  <dcterms:created xsi:type="dcterms:W3CDTF">2017-03-13T15:48:00Z</dcterms:created>
  <dcterms:modified xsi:type="dcterms:W3CDTF">2017-03-13T16:27:00Z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WorkSite_DocRef</vt:lpwstr>
  </property>
</Properties>
</file>