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8B" w:rsidRPr="002D7B43" w:rsidRDefault="00053A0A" w:rsidP="002D7B43">
      <w:pPr>
        <w:rPr>
          <w:sz w:val="36"/>
          <w:szCs w:val="36"/>
        </w:rPr>
      </w:pPr>
      <w:r w:rsidRPr="00790D61">
        <w:rPr>
          <w:b/>
          <w:sz w:val="36"/>
          <w:szCs w:val="36"/>
        </w:rPr>
        <w:t xml:space="preserve">WESTERN CAPE LEGISLATIVE </w:t>
      </w:r>
      <w:r w:rsidR="002D7B43">
        <w:rPr>
          <w:noProof/>
          <w:lang w:eastAsia="en-ZA"/>
        </w:rPr>
        <w:drawing>
          <wp:inline distT="0" distB="0" distL="0" distR="0">
            <wp:extent cx="619125" cy="619125"/>
            <wp:effectExtent l="0" t="0" r="9525" b="9525"/>
            <wp:docPr id="1" name="Picture 1" descr="C:\Users\Joe's\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s\Desktop\emblem.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2D7B43">
        <w:rPr>
          <w:b/>
          <w:sz w:val="36"/>
          <w:szCs w:val="36"/>
        </w:rPr>
        <w:t>KHOISAN COUNCIL</w:t>
      </w:r>
    </w:p>
    <w:p w:rsidR="00053A0A" w:rsidRPr="003F689D" w:rsidRDefault="00790D61" w:rsidP="00790D61">
      <w:pPr>
        <w:ind w:left="3600" w:firstLine="720"/>
        <w:rPr>
          <w:b/>
          <w:sz w:val="28"/>
          <w:szCs w:val="28"/>
        </w:rPr>
      </w:pPr>
      <w:r w:rsidRPr="003F689D">
        <w:rPr>
          <w:b/>
          <w:sz w:val="28"/>
          <w:szCs w:val="28"/>
        </w:rPr>
        <w:t>(WCLKSC)</w:t>
      </w:r>
      <w:r w:rsidRPr="003F689D">
        <w:rPr>
          <w:b/>
          <w:sz w:val="28"/>
          <w:szCs w:val="28"/>
        </w:rPr>
        <w:tab/>
      </w:r>
      <w:r w:rsidRPr="003F689D">
        <w:rPr>
          <w:b/>
          <w:sz w:val="28"/>
          <w:szCs w:val="28"/>
        </w:rPr>
        <w:tab/>
      </w:r>
      <w:r w:rsidRPr="003F689D">
        <w:rPr>
          <w:b/>
          <w:sz w:val="28"/>
          <w:szCs w:val="28"/>
        </w:rPr>
        <w:tab/>
      </w:r>
      <w:r w:rsidRPr="003F689D">
        <w:rPr>
          <w:b/>
          <w:sz w:val="28"/>
          <w:szCs w:val="28"/>
        </w:rPr>
        <w:tab/>
        <w:t>171-</w:t>
      </w:r>
      <w:r w:rsidR="006271EF" w:rsidRPr="003F689D">
        <w:rPr>
          <w:b/>
          <w:sz w:val="28"/>
          <w:szCs w:val="28"/>
        </w:rPr>
        <w:t xml:space="preserve">180 </w:t>
      </w:r>
      <w:r w:rsidR="006271EF">
        <w:rPr>
          <w:b/>
          <w:sz w:val="28"/>
          <w:szCs w:val="28"/>
        </w:rPr>
        <w:t>NPO</w:t>
      </w:r>
    </w:p>
    <w:p w:rsidR="000747BE" w:rsidRDefault="000747BE" w:rsidP="000747BE">
      <w:pPr>
        <w:spacing w:after="100" w:afterAutospacing="1"/>
        <w:jc w:val="center"/>
        <w:rPr>
          <w:rFonts w:ascii="Arial Black" w:hAnsi="Arial Black"/>
          <w:b/>
          <w:sz w:val="28"/>
          <w:szCs w:val="28"/>
        </w:rPr>
      </w:pPr>
    </w:p>
    <w:p w:rsidR="003E487C" w:rsidRDefault="003E487C" w:rsidP="000747BE">
      <w:pPr>
        <w:spacing w:after="100" w:afterAutospacing="1"/>
        <w:jc w:val="center"/>
        <w:rPr>
          <w:rFonts w:ascii="Arial Black" w:hAnsi="Arial Black"/>
          <w:b/>
          <w:sz w:val="28"/>
          <w:szCs w:val="28"/>
        </w:rPr>
      </w:pPr>
    </w:p>
    <w:p w:rsidR="000747BE" w:rsidRPr="00BA7E7D" w:rsidRDefault="000747BE" w:rsidP="000747BE">
      <w:pPr>
        <w:spacing w:after="100" w:afterAutospacing="1"/>
        <w:jc w:val="center"/>
        <w:rPr>
          <w:rFonts w:ascii="Arial Black" w:hAnsi="Arial Black"/>
          <w:b/>
          <w:sz w:val="28"/>
          <w:szCs w:val="28"/>
        </w:rPr>
      </w:pPr>
      <w:r w:rsidRPr="00BA7E7D">
        <w:rPr>
          <w:rFonts w:ascii="Arial Black" w:hAnsi="Arial Black"/>
          <w:b/>
          <w:sz w:val="36"/>
          <w:szCs w:val="36"/>
        </w:rPr>
        <w:t>Submission to the Portfolio Committee on the Traditional and KhoiSan Leadership Bill (TKLB)</w:t>
      </w:r>
      <w:r w:rsidRPr="00BA7E7D">
        <w:rPr>
          <w:rFonts w:ascii="Arial Black" w:hAnsi="Arial Black"/>
          <w:b/>
          <w:sz w:val="28"/>
          <w:szCs w:val="28"/>
        </w:rPr>
        <w:t xml:space="preserve"> </w:t>
      </w:r>
    </w:p>
    <w:p w:rsidR="000747BE" w:rsidRDefault="000747BE" w:rsidP="000747BE">
      <w:pPr>
        <w:spacing w:after="100" w:afterAutospacing="1"/>
        <w:jc w:val="center"/>
        <w:rPr>
          <w:rFonts w:ascii="Arial Black" w:hAnsi="Arial Black"/>
          <w:b/>
          <w:sz w:val="28"/>
          <w:szCs w:val="28"/>
        </w:rPr>
      </w:pPr>
    </w:p>
    <w:p w:rsidR="000747BE" w:rsidRPr="002F7264" w:rsidRDefault="000747BE" w:rsidP="000747BE">
      <w:pPr>
        <w:spacing w:after="100" w:afterAutospacing="1"/>
        <w:jc w:val="center"/>
        <w:rPr>
          <w:rFonts w:ascii="Arial Black" w:hAnsi="Arial Black"/>
          <w:b/>
          <w:sz w:val="28"/>
          <w:szCs w:val="28"/>
        </w:rPr>
      </w:pPr>
      <w:r>
        <w:rPr>
          <w:rFonts w:ascii="Arial Black" w:hAnsi="Arial Black"/>
          <w:b/>
          <w:sz w:val="28"/>
          <w:szCs w:val="28"/>
        </w:rPr>
        <w:t>30 November 2016</w:t>
      </w:r>
    </w:p>
    <w:p w:rsidR="000747BE" w:rsidRDefault="000747BE" w:rsidP="000747BE">
      <w:pPr>
        <w:spacing w:after="100" w:afterAutospacing="1"/>
        <w:jc w:val="center"/>
        <w:rPr>
          <w:rFonts w:ascii="Arial Black" w:hAnsi="Arial Black"/>
          <w:b/>
          <w:sz w:val="28"/>
          <w:szCs w:val="28"/>
        </w:rPr>
      </w:pPr>
    </w:p>
    <w:p w:rsidR="000747BE" w:rsidRPr="00576F5F" w:rsidRDefault="000747BE" w:rsidP="000747BE">
      <w:pPr>
        <w:spacing w:after="100" w:afterAutospacing="1"/>
        <w:jc w:val="center"/>
        <w:rPr>
          <w:rFonts w:ascii="Arial Black" w:hAnsi="Arial Black"/>
          <w:b/>
          <w:sz w:val="28"/>
          <w:szCs w:val="28"/>
          <w:u w:val="single"/>
        </w:rPr>
      </w:pPr>
      <w:r w:rsidRPr="00576F5F">
        <w:rPr>
          <w:rFonts w:ascii="Arial Black" w:hAnsi="Arial Black"/>
          <w:b/>
          <w:sz w:val="28"/>
          <w:szCs w:val="28"/>
          <w:u w:val="single"/>
        </w:rPr>
        <w:t>Constitutional Connivance and Democratic Deceit.</w:t>
      </w:r>
    </w:p>
    <w:p w:rsidR="000747BE" w:rsidRDefault="000747BE" w:rsidP="000747BE">
      <w:pPr>
        <w:spacing w:after="100" w:afterAutospacing="1"/>
        <w:rPr>
          <w:rFonts w:ascii="Arial Black" w:hAnsi="Arial Black"/>
          <w:b/>
          <w:sz w:val="28"/>
          <w:szCs w:val="28"/>
        </w:rPr>
      </w:pPr>
    </w:p>
    <w:p w:rsidR="000747BE" w:rsidRDefault="000747BE" w:rsidP="000747BE">
      <w:pPr>
        <w:spacing w:after="100" w:afterAutospacing="1"/>
        <w:rPr>
          <w:rFonts w:ascii="Arial Black" w:hAnsi="Arial Black"/>
          <w:b/>
          <w:sz w:val="28"/>
          <w:szCs w:val="28"/>
        </w:rPr>
      </w:pPr>
    </w:p>
    <w:p w:rsidR="000747BE" w:rsidRPr="000747BE" w:rsidRDefault="000747BE" w:rsidP="000747BE">
      <w:pPr>
        <w:pStyle w:val="ListParagraph"/>
        <w:numPr>
          <w:ilvl w:val="0"/>
          <w:numId w:val="4"/>
        </w:numPr>
        <w:spacing w:after="100" w:afterAutospacing="1"/>
        <w:rPr>
          <w:rFonts w:ascii="Arial Black" w:hAnsi="Arial Black"/>
          <w:b/>
          <w:sz w:val="28"/>
          <w:szCs w:val="28"/>
        </w:rPr>
      </w:pPr>
      <w:r w:rsidRPr="000747BE">
        <w:rPr>
          <w:rFonts w:ascii="Arial Black" w:hAnsi="Arial Black"/>
          <w:b/>
          <w:sz w:val="28"/>
          <w:szCs w:val="28"/>
        </w:rPr>
        <w:t>Salutations and Introduction</w:t>
      </w:r>
    </w:p>
    <w:p w:rsidR="000747BE" w:rsidRDefault="000747BE" w:rsidP="000747BE">
      <w:pPr>
        <w:spacing w:after="100" w:afterAutospacing="1"/>
        <w:rPr>
          <w:rFonts w:ascii="Arial Black" w:hAnsi="Arial Black"/>
          <w:b/>
          <w:sz w:val="28"/>
          <w:szCs w:val="28"/>
        </w:rPr>
      </w:pPr>
    </w:p>
    <w:p w:rsidR="000747BE" w:rsidRDefault="000747BE" w:rsidP="000747BE">
      <w:pPr>
        <w:pStyle w:val="ListParagraph"/>
        <w:numPr>
          <w:ilvl w:val="0"/>
          <w:numId w:val="2"/>
        </w:numPr>
        <w:jc w:val="both"/>
        <w:rPr>
          <w:rFonts w:ascii="Arial Black" w:hAnsi="Arial Black"/>
          <w:sz w:val="24"/>
          <w:szCs w:val="24"/>
        </w:rPr>
      </w:pPr>
      <w:r>
        <w:rPr>
          <w:rFonts w:ascii="Arial Black" w:hAnsi="Arial Black"/>
          <w:sz w:val="24"/>
          <w:szCs w:val="24"/>
        </w:rPr>
        <w:t>Salutations and all protocols observed</w:t>
      </w:r>
    </w:p>
    <w:p w:rsidR="000747BE" w:rsidRDefault="000747BE" w:rsidP="000747BE">
      <w:pPr>
        <w:pStyle w:val="ListParagraph"/>
        <w:jc w:val="both"/>
        <w:rPr>
          <w:rFonts w:ascii="Arial Black" w:hAnsi="Arial Black"/>
          <w:sz w:val="24"/>
          <w:szCs w:val="24"/>
        </w:rPr>
      </w:pPr>
      <w:r>
        <w:rPr>
          <w:rFonts w:ascii="Arial Black" w:hAnsi="Arial Black"/>
          <w:sz w:val="24"/>
          <w:szCs w:val="24"/>
        </w:rPr>
        <w:t>Sida, Sida, Geratsoa tsoa (We are beginning)</w:t>
      </w:r>
    </w:p>
    <w:p w:rsidR="000747BE" w:rsidRDefault="000747BE" w:rsidP="000747BE">
      <w:pPr>
        <w:pStyle w:val="ListParagraph"/>
        <w:jc w:val="both"/>
        <w:rPr>
          <w:rFonts w:ascii="Arial Black" w:hAnsi="Arial Black"/>
          <w:sz w:val="24"/>
          <w:szCs w:val="24"/>
        </w:rPr>
      </w:pPr>
      <w:r>
        <w:rPr>
          <w:rFonts w:ascii="Arial Black" w:hAnsi="Arial Black"/>
          <w:sz w:val="24"/>
          <w:szCs w:val="24"/>
        </w:rPr>
        <w:t>Gangan Tsi (Thank you Lord</w:t>
      </w:r>
      <w:r w:rsidRPr="009D645A">
        <w:rPr>
          <w:rFonts w:ascii="Arial Black" w:hAnsi="Arial Black"/>
          <w:sz w:val="24"/>
          <w:szCs w:val="24"/>
        </w:rPr>
        <w:t>)</w:t>
      </w:r>
    </w:p>
    <w:p w:rsidR="000747BE" w:rsidRDefault="000747BE" w:rsidP="000747BE">
      <w:pPr>
        <w:pStyle w:val="ListParagraph"/>
        <w:jc w:val="both"/>
        <w:rPr>
          <w:rFonts w:ascii="Arial Black" w:hAnsi="Arial Black"/>
          <w:sz w:val="24"/>
          <w:szCs w:val="24"/>
        </w:rPr>
      </w:pPr>
    </w:p>
    <w:p w:rsidR="000747BE" w:rsidRPr="009D645A" w:rsidRDefault="000747BE" w:rsidP="000747BE">
      <w:pPr>
        <w:pStyle w:val="ListParagraph"/>
        <w:jc w:val="both"/>
        <w:rPr>
          <w:rFonts w:ascii="Arial Black" w:hAnsi="Arial Black"/>
          <w:sz w:val="24"/>
          <w:szCs w:val="24"/>
        </w:rPr>
      </w:pPr>
    </w:p>
    <w:p w:rsidR="000747BE" w:rsidRDefault="000747BE" w:rsidP="000747BE">
      <w:pPr>
        <w:pStyle w:val="ListParagraph"/>
        <w:numPr>
          <w:ilvl w:val="0"/>
          <w:numId w:val="2"/>
        </w:numPr>
        <w:jc w:val="both"/>
        <w:rPr>
          <w:rFonts w:ascii="Arial Black" w:hAnsi="Arial Black"/>
          <w:sz w:val="24"/>
          <w:szCs w:val="24"/>
        </w:rPr>
      </w:pPr>
      <w:r>
        <w:rPr>
          <w:rFonts w:ascii="Arial Black" w:hAnsi="Arial Black"/>
          <w:sz w:val="24"/>
          <w:szCs w:val="24"/>
        </w:rPr>
        <w:t>My name is KhoiSan Francisco MacKenzie, Chief Autshumoa; I represent the Western Cape Legislative KhoiSan Council (The Council).</w:t>
      </w:r>
    </w:p>
    <w:p w:rsidR="000747BE" w:rsidRPr="00F534FC" w:rsidRDefault="000747BE" w:rsidP="000747BE">
      <w:pPr>
        <w:pStyle w:val="ListParagraph"/>
        <w:numPr>
          <w:ilvl w:val="0"/>
          <w:numId w:val="4"/>
        </w:numPr>
        <w:jc w:val="both"/>
        <w:rPr>
          <w:rFonts w:ascii="Arial Black" w:hAnsi="Arial Black"/>
          <w:sz w:val="28"/>
          <w:szCs w:val="28"/>
        </w:rPr>
      </w:pPr>
      <w:r w:rsidRPr="00F534FC">
        <w:rPr>
          <w:rFonts w:ascii="Arial Black" w:hAnsi="Arial Black"/>
          <w:sz w:val="28"/>
          <w:szCs w:val="28"/>
        </w:rPr>
        <w:lastRenderedPageBreak/>
        <w:t>The Western Cape Legislative KhoiSan Council</w:t>
      </w:r>
    </w:p>
    <w:p w:rsidR="000747BE" w:rsidRDefault="000747BE" w:rsidP="000747BE">
      <w:pPr>
        <w:pStyle w:val="ListParagraph"/>
        <w:jc w:val="both"/>
        <w:rPr>
          <w:rFonts w:ascii="Arial Black" w:hAnsi="Arial Black"/>
          <w:sz w:val="24"/>
          <w:szCs w:val="24"/>
        </w:rPr>
      </w:pPr>
    </w:p>
    <w:p w:rsidR="000747BE" w:rsidRDefault="000747BE" w:rsidP="000747BE">
      <w:pPr>
        <w:pStyle w:val="ListParagraph"/>
        <w:jc w:val="both"/>
        <w:rPr>
          <w:rFonts w:ascii="Arial Black" w:hAnsi="Arial Black"/>
          <w:sz w:val="24"/>
          <w:szCs w:val="24"/>
        </w:rPr>
      </w:pPr>
    </w:p>
    <w:p w:rsidR="000747BE" w:rsidRDefault="000747BE" w:rsidP="000747BE">
      <w:pPr>
        <w:pStyle w:val="ListParagraph"/>
        <w:numPr>
          <w:ilvl w:val="0"/>
          <w:numId w:val="2"/>
        </w:numPr>
        <w:jc w:val="both"/>
        <w:rPr>
          <w:rFonts w:ascii="Arial Black" w:hAnsi="Arial Black"/>
          <w:sz w:val="24"/>
          <w:szCs w:val="24"/>
        </w:rPr>
      </w:pPr>
      <w:r>
        <w:rPr>
          <w:rFonts w:ascii="Arial Black" w:hAnsi="Arial Black"/>
          <w:sz w:val="24"/>
          <w:szCs w:val="24"/>
        </w:rPr>
        <w:t>The Council is the most representative body of the KhoiSan in the Western Cape Province. This much was acknowledged by a person no less than the Minister of Rural Development and Land Reform (DRDLR), Honourable Minister Gugile Nkwinti on 10 May 2015.</w:t>
      </w:r>
    </w:p>
    <w:p w:rsidR="000747BE" w:rsidRPr="001F4317" w:rsidRDefault="000747BE" w:rsidP="000747BE">
      <w:pPr>
        <w:pStyle w:val="ListParagraph"/>
        <w:rPr>
          <w:rFonts w:ascii="Arial Black" w:hAnsi="Arial Black"/>
          <w:sz w:val="24"/>
          <w:szCs w:val="24"/>
        </w:rPr>
      </w:pPr>
    </w:p>
    <w:p w:rsidR="00277E83" w:rsidRDefault="000747BE" w:rsidP="000747BE">
      <w:pPr>
        <w:pStyle w:val="ListParagraph"/>
        <w:numPr>
          <w:ilvl w:val="0"/>
          <w:numId w:val="2"/>
        </w:numPr>
        <w:jc w:val="both"/>
        <w:rPr>
          <w:rFonts w:ascii="Arial Black" w:hAnsi="Arial Black"/>
          <w:sz w:val="24"/>
          <w:szCs w:val="24"/>
        </w:rPr>
      </w:pPr>
      <w:r>
        <w:rPr>
          <w:rFonts w:ascii="Arial Black" w:hAnsi="Arial Black"/>
          <w:sz w:val="24"/>
          <w:szCs w:val="24"/>
        </w:rPr>
        <w:t xml:space="preserve">The Council is the custodian of the history of engagement of the KhoiSan since 1980 with decision-makers of our then emerging democracy to include us in a meaningful manner in the new Constitutional arrangements of the Republic of South Africa, post Apartheid. However, our sincere attempts to engage have thus far been met by </w:t>
      </w:r>
      <w:r w:rsidRPr="00021D8D">
        <w:rPr>
          <w:rFonts w:ascii="Arial Black" w:hAnsi="Arial Black"/>
          <w:i/>
          <w:sz w:val="28"/>
          <w:szCs w:val="28"/>
        </w:rPr>
        <w:t>Constitutional Connivance and Democratic Deceit</w:t>
      </w:r>
      <w:r>
        <w:rPr>
          <w:rFonts w:ascii="Arial Black" w:hAnsi="Arial Black"/>
          <w:sz w:val="24"/>
          <w:szCs w:val="24"/>
        </w:rPr>
        <w:t xml:space="preserve">. </w:t>
      </w:r>
    </w:p>
    <w:p w:rsidR="00277E83" w:rsidRPr="00277E83" w:rsidRDefault="00277E83" w:rsidP="00277E83">
      <w:pPr>
        <w:pStyle w:val="ListParagraph"/>
        <w:rPr>
          <w:rFonts w:ascii="Arial Black" w:hAnsi="Arial Black"/>
          <w:sz w:val="24"/>
          <w:szCs w:val="24"/>
        </w:rPr>
      </w:pPr>
    </w:p>
    <w:p w:rsidR="000747BE" w:rsidRDefault="000747BE" w:rsidP="00277E83">
      <w:pPr>
        <w:pStyle w:val="ListParagraph"/>
        <w:jc w:val="both"/>
        <w:rPr>
          <w:rFonts w:ascii="Arial Black" w:hAnsi="Arial Black"/>
          <w:sz w:val="24"/>
          <w:szCs w:val="24"/>
        </w:rPr>
      </w:pPr>
      <w:r w:rsidRPr="00277E83">
        <w:rPr>
          <w:rFonts w:ascii="Arial Black" w:hAnsi="Arial Black"/>
          <w:i/>
          <w:sz w:val="24"/>
          <w:szCs w:val="24"/>
        </w:rPr>
        <w:t>As an example</w:t>
      </w:r>
      <w:r>
        <w:rPr>
          <w:rFonts w:ascii="Arial Black" w:hAnsi="Arial Black"/>
          <w:sz w:val="24"/>
          <w:szCs w:val="24"/>
        </w:rPr>
        <w:t xml:space="preserve">, my participation in the ground breaking conference arranged by IDASA in August of 1995 with the theme </w:t>
      </w:r>
      <w:r w:rsidRPr="00084D36">
        <w:rPr>
          <w:rFonts w:ascii="Arial Black" w:hAnsi="Arial Black"/>
          <w:i/>
          <w:sz w:val="24"/>
          <w:szCs w:val="24"/>
        </w:rPr>
        <w:t>“National Politics and the question of Identity – the Case of the Western Cape”</w:t>
      </w:r>
      <w:r>
        <w:rPr>
          <w:rFonts w:ascii="Arial Black" w:hAnsi="Arial Black"/>
          <w:i/>
          <w:sz w:val="24"/>
          <w:szCs w:val="24"/>
        </w:rPr>
        <w:t>,</w:t>
      </w:r>
      <w:r>
        <w:rPr>
          <w:rFonts w:ascii="Arial Black" w:hAnsi="Arial Black"/>
          <w:sz w:val="24"/>
          <w:szCs w:val="24"/>
        </w:rPr>
        <w:t xml:space="preserve"> has been completely expunged from the historical record as represented by</w:t>
      </w:r>
      <w:r w:rsidR="00021D8D">
        <w:rPr>
          <w:rFonts w:ascii="Arial Black" w:hAnsi="Arial Black"/>
          <w:sz w:val="24"/>
          <w:szCs w:val="24"/>
        </w:rPr>
        <w:t xml:space="preserve"> the official publication of that</w:t>
      </w:r>
      <w:r>
        <w:rPr>
          <w:rFonts w:ascii="Arial Black" w:hAnsi="Arial Black"/>
          <w:sz w:val="24"/>
          <w:szCs w:val="24"/>
        </w:rPr>
        <w:t xml:space="preserve"> conference, titled, </w:t>
      </w:r>
      <w:r w:rsidRPr="00084D36">
        <w:rPr>
          <w:rFonts w:ascii="Arial Black" w:hAnsi="Arial Black"/>
          <w:i/>
          <w:sz w:val="24"/>
          <w:szCs w:val="24"/>
        </w:rPr>
        <w:t>‘Now that We are Free – Coloured Communities in a Democratic South Africa” (edited by Wilmot James, Kerry Cullinan, and Daria Caliguire)</w:t>
      </w:r>
      <w:r>
        <w:rPr>
          <w:rFonts w:ascii="Arial Black" w:hAnsi="Arial Black"/>
          <w:sz w:val="24"/>
          <w:szCs w:val="24"/>
        </w:rPr>
        <w:t xml:space="preserve">.  </w:t>
      </w:r>
      <w:r w:rsidR="00277E83">
        <w:rPr>
          <w:rFonts w:ascii="Arial Black" w:hAnsi="Arial Black"/>
          <w:sz w:val="24"/>
          <w:szCs w:val="24"/>
        </w:rPr>
        <w:t xml:space="preserve">The significance of this conference in the evolution of our democracy is underscored by the fact that the keynote speaker at this </w:t>
      </w:r>
      <w:r w:rsidR="00021D8D">
        <w:rPr>
          <w:rFonts w:ascii="Arial Black" w:hAnsi="Arial Black"/>
          <w:sz w:val="24"/>
          <w:szCs w:val="24"/>
        </w:rPr>
        <w:t xml:space="preserve">auspicious </w:t>
      </w:r>
      <w:r w:rsidR="00277E83">
        <w:rPr>
          <w:rFonts w:ascii="Arial Black" w:hAnsi="Arial Black"/>
          <w:sz w:val="24"/>
          <w:szCs w:val="24"/>
        </w:rPr>
        <w:t xml:space="preserve">event was the first President of our Democratic Republic, President Nelson Rohlihlahla Mandela.  The limitation of time precludes me from embroiding on this theme through </w:t>
      </w:r>
      <w:r>
        <w:rPr>
          <w:rFonts w:ascii="Arial Black" w:hAnsi="Arial Black"/>
          <w:sz w:val="24"/>
          <w:szCs w:val="24"/>
        </w:rPr>
        <w:t>recent examples</w:t>
      </w:r>
      <w:r w:rsidR="00277E83">
        <w:rPr>
          <w:rFonts w:ascii="Arial Black" w:hAnsi="Arial Black"/>
          <w:sz w:val="24"/>
          <w:szCs w:val="24"/>
        </w:rPr>
        <w:t xml:space="preserve">. </w:t>
      </w:r>
      <w:r>
        <w:rPr>
          <w:rFonts w:ascii="Arial Black" w:hAnsi="Arial Black"/>
          <w:sz w:val="24"/>
          <w:szCs w:val="24"/>
        </w:rPr>
        <w:t xml:space="preserve">However, we want to note that this example of my personal experience in 1995 represents how the legitimate voice of the KhoiSan has been </w:t>
      </w:r>
      <w:r w:rsidRPr="00021D8D">
        <w:rPr>
          <w:rFonts w:ascii="Arial Black" w:hAnsi="Arial Black"/>
          <w:sz w:val="28"/>
          <w:szCs w:val="28"/>
        </w:rPr>
        <w:t xml:space="preserve">systematically and consciously excluded </w:t>
      </w:r>
      <w:r w:rsidR="00021D8D" w:rsidRPr="00021D8D">
        <w:rPr>
          <w:rFonts w:ascii="Arial Black" w:hAnsi="Arial Black"/>
          <w:sz w:val="28"/>
          <w:szCs w:val="28"/>
        </w:rPr>
        <w:t>and expunged</w:t>
      </w:r>
      <w:r w:rsidR="00021D8D">
        <w:rPr>
          <w:rFonts w:ascii="Arial Black" w:hAnsi="Arial Black"/>
          <w:sz w:val="24"/>
          <w:szCs w:val="24"/>
        </w:rPr>
        <w:t xml:space="preserve"> </w:t>
      </w:r>
      <w:r w:rsidR="00277E83">
        <w:rPr>
          <w:rFonts w:ascii="Arial Black" w:hAnsi="Arial Black"/>
          <w:sz w:val="24"/>
          <w:szCs w:val="24"/>
        </w:rPr>
        <w:t xml:space="preserve">from the national discourse by the architects of the </w:t>
      </w:r>
      <w:r>
        <w:rPr>
          <w:rFonts w:ascii="Arial Black" w:hAnsi="Arial Black"/>
          <w:sz w:val="24"/>
          <w:szCs w:val="24"/>
        </w:rPr>
        <w:t>post 1994 Democratic Order.</w:t>
      </w:r>
    </w:p>
    <w:p w:rsidR="00AE66AF" w:rsidRDefault="00AE66AF" w:rsidP="00277E83">
      <w:pPr>
        <w:pStyle w:val="ListParagraph"/>
        <w:jc w:val="both"/>
        <w:rPr>
          <w:rFonts w:ascii="Arial Black" w:hAnsi="Arial Black"/>
          <w:sz w:val="24"/>
          <w:szCs w:val="24"/>
        </w:rPr>
      </w:pPr>
    </w:p>
    <w:p w:rsidR="00AE66AF" w:rsidRDefault="00AE66AF" w:rsidP="00277E83">
      <w:pPr>
        <w:pStyle w:val="ListParagraph"/>
        <w:jc w:val="both"/>
        <w:rPr>
          <w:rFonts w:ascii="Arial Black" w:hAnsi="Arial Black"/>
          <w:sz w:val="24"/>
          <w:szCs w:val="24"/>
        </w:rPr>
      </w:pPr>
    </w:p>
    <w:p w:rsidR="000747BE" w:rsidRPr="00F534FC" w:rsidRDefault="000747BE" w:rsidP="000747BE">
      <w:pPr>
        <w:pStyle w:val="ListParagraph"/>
        <w:numPr>
          <w:ilvl w:val="0"/>
          <w:numId w:val="4"/>
        </w:numPr>
        <w:rPr>
          <w:rFonts w:ascii="Arial Black" w:hAnsi="Arial Black"/>
          <w:sz w:val="28"/>
          <w:szCs w:val="28"/>
        </w:rPr>
      </w:pPr>
      <w:r w:rsidRPr="00F534FC">
        <w:rPr>
          <w:rFonts w:ascii="Arial Black" w:hAnsi="Arial Black"/>
          <w:sz w:val="28"/>
          <w:szCs w:val="28"/>
        </w:rPr>
        <w:lastRenderedPageBreak/>
        <w:t xml:space="preserve">The WCLKSC </w:t>
      </w:r>
      <w:r w:rsidR="00F534FC" w:rsidRPr="00F534FC">
        <w:rPr>
          <w:rFonts w:ascii="Arial Black" w:hAnsi="Arial Black"/>
          <w:sz w:val="28"/>
          <w:szCs w:val="28"/>
        </w:rPr>
        <w:t>and the TKLB</w:t>
      </w:r>
    </w:p>
    <w:p w:rsidR="00F534FC" w:rsidRPr="001F4317" w:rsidRDefault="00F534FC" w:rsidP="00F534FC">
      <w:pPr>
        <w:pStyle w:val="ListParagraph"/>
        <w:rPr>
          <w:rFonts w:ascii="Arial Black" w:hAnsi="Arial Black"/>
          <w:sz w:val="24"/>
          <w:szCs w:val="24"/>
        </w:rPr>
      </w:pPr>
    </w:p>
    <w:p w:rsidR="000747BE" w:rsidRPr="002D3180" w:rsidRDefault="000747BE" w:rsidP="000747BE">
      <w:pPr>
        <w:pStyle w:val="ListParagraph"/>
        <w:numPr>
          <w:ilvl w:val="0"/>
          <w:numId w:val="2"/>
        </w:numPr>
        <w:jc w:val="both"/>
        <w:rPr>
          <w:rFonts w:ascii="Arial Black" w:hAnsi="Arial Black"/>
          <w:sz w:val="24"/>
          <w:szCs w:val="24"/>
        </w:rPr>
      </w:pPr>
      <w:r>
        <w:rPr>
          <w:rFonts w:ascii="Arial Black" w:hAnsi="Arial Black"/>
          <w:sz w:val="24"/>
          <w:szCs w:val="24"/>
        </w:rPr>
        <w:t>With this submission, The</w:t>
      </w:r>
      <w:r w:rsidRPr="002D3180">
        <w:rPr>
          <w:rFonts w:ascii="Arial Black" w:hAnsi="Arial Black"/>
          <w:sz w:val="24"/>
          <w:szCs w:val="24"/>
        </w:rPr>
        <w:t xml:space="preserve"> Council formally and officially rejects the TKLB in its current form.</w:t>
      </w:r>
    </w:p>
    <w:p w:rsidR="000747BE" w:rsidRDefault="000747BE" w:rsidP="000747BE">
      <w:pPr>
        <w:pStyle w:val="ListParagraph"/>
        <w:ind w:left="1440"/>
        <w:jc w:val="both"/>
        <w:rPr>
          <w:rFonts w:ascii="Arial Black" w:hAnsi="Arial Black"/>
          <w:sz w:val="24"/>
          <w:szCs w:val="24"/>
        </w:rPr>
      </w:pPr>
    </w:p>
    <w:p w:rsidR="000747BE" w:rsidRDefault="000747BE" w:rsidP="000747BE">
      <w:pPr>
        <w:pStyle w:val="ListParagraph"/>
        <w:numPr>
          <w:ilvl w:val="0"/>
          <w:numId w:val="2"/>
        </w:numPr>
        <w:jc w:val="both"/>
        <w:rPr>
          <w:rFonts w:ascii="Arial Black" w:hAnsi="Arial Black"/>
          <w:sz w:val="24"/>
          <w:szCs w:val="24"/>
        </w:rPr>
      </w:pPr>
      <w:r>
        <w:rPr>
          <w:rFonts w:ascii="Arial Black" w:hAnsi="Arial Black"/>
          <w:sz w:val="24"/>
          <w:szCs w:val="24"/>
        </w:rPr>
        <w:t>We base our rejection of the TKLB on the following positions:</w:t>
      </w:r>
    </w:p>
    <w:p w:rsidR="000747BE" w:rsidRDefault="000747BE" w:rsidP="000747BE">
      <w:pPr>
        <w:pStyle w:val="ListParagraph"/>
        <w:jc w:val="both"/>
        <w:rPr>
          <w:rFonts w:ascii="Arial Black" w:hAnsi="Arial Black"/>
          <w:sz w:val="24"/>
          <w:szCs w:val="24"/>
        </w:rPr>
      </w:pPr>
    </w:p>
    <w:p w:rsidR="000747BE" w:rsidRDefault="000747BE" w:rsidP="000747BE">
      <w:pPr>
        <w:pStyle w:val="ListParagraph"/>
        <w:numPr>
          <w:ilvl w:val="1"/>
          <w:numId w:val="2"/>
        </w:numPr>
        <w:jc w:val="both"/>
        <w:rPr>
          <w:rFonts w:ascii="Arial Black" w:hAnsi="Arial Black"/>
          <w:sz w:val="24"/>
          <w:szCs w:val="24"/>
        </w:rPr>
      </w:pPr>
      <w:r>
        <w:rPr>
          <w:rFonts w:ascii="Arial Black" w:hAnsi="Arial Black"/>
          <w:sz w:val="24"/>
          <w:szCs w:val="24"/>
        </w:rPr>
        <w:t>That, we , the KhoiSan, are excluded from the arrangements of Act 108 0f 1996 – also known as the Constitution of the Republic of South Africa;</w:t>
      </w:r>
    </w:p>
    <w:p w:rsidR="000747BE" w:rsidRDefault="000747BE" w:rsidP="000747BE">
      <w:pPr>
        <w:pStyle w:val="ListParagraph"/>
        <w:ind w:left="1440"/>
        <w:jc w:val="both"/>
        <w:rPr>
          <w:rFonts w:ascii="Arial Black" w:hAnsi="Arial Black"/>
          <w:sz w:val="24"/>
          <w:szCs w:val="24"/>
        </w:rPr>
      </w:pPr>
    </w:p>
    <w:p w:rsidR="000747BE" w:rsidRDefault="000747BE" w:rsidP="000747BE">
      <w:pPr>
        <w:pStyle w:val="ListParagraph"/>
        <w:numPr>
          <w:ilvl w:val="1"/>
          <w:numId w:val="2"/>
        </w:numPr>
        <w:jc w:val="both"/>
        <w:rPr>
          <w:rFonts w:ascii="Arial Black" w:hAnsi="Arial Black"/>
          <w:sz w:val="24"/>
          <w:szCs w:val="24"/>
        </w:rPr>
      </w:pPr>
      <w:r>
        <w:rPr>
          <w:rFonts w:ascii="Arial Black" w:hAnsi="Arial Black"/>
          <w:sz w:val="24"/>
          <w:szCs w:val="24"/>
        </w:rPr>
        <w:t>As a</w:t>
      </w:r>
      <w:r w:rsidRPr="00FC3903">
        <w:rPr>
          <w:rFonts w:ascii="Arial Black" w:hAnsi="Arial Black"/>
          <w:sz w:val="24"/>
          <w:szCs w:val="24"/>
        </w:rPr>
        <w:t>ll legislation emanates from the founding legislation of the Republic</w:t>
      </w:r>
      <w:r>
        <w:rPr>
          <w:rFonts w:ascii="Arial Black" w:hAnsi="Arial Black"/>
          <w:sz w:val="24"/>
          <w:szCs w:val="24"/>
        </w:rPr>
        <w:t>,</w:t>
      </w:r>
      <w:r w:rsidRPr="00FC3903">
        <w:rPr>
          <w:rFonts w:ascii="Arial Black" w:hAnsi="Arial Black"/>
          <w:sz w:val="24"/>
          <w:szCs w:val="24"/>
        </w:rPr>
        <w:t xml:space="preserve"> we are of the considered opinion that the TKLB is a manifestation of a haphazard attempt to include the KhoiSan into the Constitutio</w:t>
      </w:r>
      <w:r>
        <w:rPr>
          <w:rFonts w:ascii="Arial Black" w:hAnsi="Arial Black"/>
          <w:sz w:val="24"/>
          <w:szCs w:val="24"/>
        </w:rPr>
        <w:t xml:space="preserve">nal arrangements of the country in an improper manner; </w:t>
      </w:r>
    </w:p>
    <w:p w:rsidR="000747BE" w:rsidRPr="002343DD" w:rsidRDefault="000747BE" w:rsidP="000747BE">
      <w:pPr>
        <w:pStyle w:val="ListParagraph"/>
        <w:jc w:val="both"/>
        <w:rPr>
          <w:rFonts w:ascii="Arial Black" w:hAnsi="Arial Black"/>
          <w:sz w:val="24"/>
          <w:szCs w:val="24"/>
        </w:rPr>
      </w:pPr>
    </w:p>
    <w:p w:rsidR="0050679F" w:rsidRDefault="000747BE" w:rsidP="000747BE">
      <w:pPr>
        <w:pStyle w:val="ListParagraph"/>
        <w:numPr>
          <w:ilvl w:val="1"/>
          <w:numId w:val="2"/>
        </w:numPr>
        <w:jc w:val="both"/>
        <w:rPr>
          <w:rFonts w:ascii="Arial Black" w:hAnsi="Arial Black"/>
          <w:sz w:val="24"/>
          <w:szCs w:val="24"/>
        </w:rPr>
      </w:pPr>
      <w:r>
        <w:rPr>
          <w:rFonts w:ascii="Arial Black" w:hAnsi="Arial Black"/>
          <w:sz w:val="24"/>
          <w:szCs w:val="24"/>
        </w:rPr>
        <w:t>Furthermore, the SILENCE of the TKLB on the issues of aboriginality and first nation status of the Khoisan People implies that it has been adjudged to be of no consequence by a competent court of law. However, we want to bring it to the attention of this Committee that the scrutiny of a competent court of law of the international legal frameworks of the United Nations Declaration of the Rights of Indigenous People  (UNDRIP) and Convention 169 as it pertains to the KhoiSan has not yet been initiated nor concluded</w:t>
      </w:r>
      <w:r w:rsidR="00277E83">
        <w:rPr>
          <w:rFonts w:ascii="Arial Black" w:hAnsi="Arial Black"/>
          <w:sz w:val="24"/>
          <w:szCs w:val="24"/>
        </w:rPr>
        <w:t>. Therefore, it is premature for this Bill to be silent</w:t>
      </w:r>
      <w:r w:rsidR="00C93F48">
        <w:rPr>
          <w:rFonts w:ascii="Arial Black" w:hAnsi="Arial Black"/>
          <w:sz w:val="24"/>
          <w:szCs w:val="24"/>
        </w:rPr>
        <w:t xml:space="preserve"> on</w:t>
      </w:r>
      <w:r w:rsidR="00021D8D">
        <w:rPr>
          <w:rFonts w:ascii="Arial Black" w:hAnsi="Arial Black"/>
          <w:sz w:val="24"/>
          <w:szCs w:val="24"/>
        </w:rPr>
        <w:t>,</w:t>
      </w:r>
      <w:r w:rsidR="0050679F">
        <w:rPr>
          <w:rFonts w:ascii="Arial Black" w:hAnsi="Arial Black"/>
          <w:sz w:val="24"/>
          <w:szCs w:val="24"/>
        </w:rPr>
        <w:t xml:space="preserve"> thus</w:t>
      </w:r>
      <w:r w:rsidR="00021D8D">
        <w:rPr>
          <w:rFonts w:ascii="Arial Black" w:hAnsi="Arial Black"/>
          <w:sz w:val="24"/>
          <w:szCs w:val="24"/>
        </w:rPr>
        <w:t>,</w:t>
      </w:r>
      <w:r w:rsidR="0050679F">
        <w:rPr>
          <w:rFonts w:ascii="Arial Black" w:hAnsi="Arial Black"/>
          <w:sz w:val="24"/>
          <w:szCs w:val="24"/>
        </w:rPr>
        <w:t xml:space="preserve"> </w:t>
      </w:r>
      <w:r w:rsidR="00021D8D">
        <w:rPr>
          <w:rFonts w:ascii="Arial Black" w:hAnsi="Arial Black"/>
          <w:sz w:val="24"/>
          <w:szCs w:val="24"/>
        </w:rPr>
        <w:t>TO IGNORE</w:t>
      </w:r>
      <w:r w:rsidR="0050679F">
        <w:rPr>
          <w:rFonts w:ascii="Arial Black" w:hAnsi="Arial Black"/>
          <w:sz w:val="24"/>
          <w:szCs w:val="24"/>
        </w:rPr>
        <w:t xml:space="preserve"> these </w:t>
      </w:r>
      <w:r w:rsidR="00277E83">
        <w:rPr>
          <w:rFonts w:ascii="Arial Black" w:hAnsi="Arial Black"/>
          <w:sz w:val="24"/>
          <w:szCs w:val="24"/>
        </w:rPr>
        <w:t xml:space="preserve"> </w:t>
      </w:r>
      <w:r w:rsidR="0050679F">
        <w:rPr>
          <w:rFonts w:ascii="Arial Black" w:hAnsi="Arial Black"/>
          <w:sz w:val="24"/>
          <w:szCs w:val="24"/>
        </w:rPr>
        <w:t>fundamental issues;</w:t>
      </w:r>
    </w:p>
    <w:p w:rsidR="0050679F" w:rsidRPr="0050679F" w:rsidRDefault="0050679F" w:rsidP="0050679F">
      <w:pPr>
        <w:pStyle w:val="ListParagraph"/>
        <w:rPr>
          <w:rFonts w:ascii="Arial Black" w:hAnsi="Arial Black"/>
          <w:sz w:val="24"/>
          <w:szCs w:val="24"/>
        </w:rPr>
      </w:pPr>
    </w:p>
    <w:p w:rsidR="000747BE" w:rsidRDefault="000747BE" w:rsidP="000747BE">
      <w:pPr>
        <w:pStyle w:val="ListParagraph"/>
        <w:jc w:val="both"/>
        <w:rPr>
          <w:rFonts w:ascii="Arial Black" w:hAnsi="Arial Black"/>
          <w:sz w:val="24"/>
          <w:szCs w:val="24"/>
        </w:rPr>
      </w:pPr>
    </w:p>
    <w:p w:rsidR="000747BE" w:rsidRDefault="000747BE" w:rsidP="000747BE">
      <w:pPr>
        <w:pStyle w:val="ListParagraph"/>
        <w:numPr>
          <w:ilvl w:val="1"/>
          <w:numId w:val="2"/>
        </w:numPr>
        <w:jc w:val="both"/>
        <w:rPr>
          <w:rFonts w:ascii="Arial Black" w:hAnsi="Arial Black"/>
          <w:sz w:val="24"/>
          <w:szCs w:val="24"/>
        </w:rPr>
      </w:pPr>
      <w:r>
        <w:rPr>
          <w:rFonts w:ascii="Arial Black" w:hAnsi="Arial Black"/>
          <w:sz w:val="24"/>
          <w:szCs w:val="24"/>
        </w:rPr>
        <w:t xml:space="preserve">The title of the TKLB </w:t>
      </w:r>
      <w:r w:rsidR="0050679F">
        <w:rPr>
          <w:rFonts w:ascii="Arial Black" w:hAnsi="Arial Black"/>
          <w:sz w:val="24"/>
          <w:szCs w:val="24"/>
        </w:rPr>
        <w:t xml:space="preserve">suggests </w:t>
      </w:r>
      <w:r>
        <w:rPr>
          <w:rFonts w:ascii="Arial Black" w:hAnsi="Arial Black"/>
          <w:sz w:val="24"/>
          <w:szCs w:val="24"/>
        </w:rPr>
        <w:t xml:space="preserve">but an inclusion of KhoiSan Leadership without the Acknowledgement of the KhoiSan </w:t>
      </w:r>
      <w:r w:rsidR="00E61E34">
        <w:rPr>
          <w:rFonts w:ascii="Arial Black" w:hAnsi="Arial Black"/>
          <w:sz w:val="24"/>
          <w:szCs w:val="24"/>
        </w:rPr>
        <w:t>People</w:t>
      </w:r>
      <w:r>
        <w:rPr>
          <w:rFonts w:ascii="Arial Black" w:hAnsi="Arial Black"/>
          <w:sz w:val="24"/>
          <w:szCs w:val="24"/>
        </w:rPr>
        <w:t xml:space="preserve"> of which the leadership forms a part;</w:t>
      </w:r>
    </w:p>
    <w:p w:rsidR="000747BE" w:rsidRPr="00045D58" w:rsidRDefault="000747BE" w:rsidP="000747BE">
      <w:pPr>
        <w:pStyle w:val="ListParagraph"/>
        <w:rPr>
          <w:rFonts w:ascii="Arial Black" w:hAnsi="Arial Black"/>
          <w:sz w:val="24"/>
          <w:szCs w:val="24"/>
        </w:rPr>
      </w:pPr>
    </w:p>
    <w:p w:rsidR="000747BE" w:rsidRDefault="000747BE" w:rsidP="000747BE">
      <w:pPr>
        <w:pStyle w:val="ListParagraph"/>
        <w:numPr>
          <w:ilvl w:val="1"/>
          <w:numId w:val="2"/>
        </w:numPr>
        <w:jc w:val="both"/>
        <w:rPr>
          <w:rFonts w:ascii="Arial Black" w:hAnsi="Arial Black"/>
          <w:sz w:val="24"/>
          <w:szCs w:val="24"/>
        </w:rPr>
      </w:pPr>
      <w:r>
        <w:rPr>
          <w:rFonts w:ascii="Arial Black" w:hAnsi="Arial Black"/>
          <w:sz w:val="24"/>
          <w:szCs w:val="24"/>
        </w:rPr>
        <w:lastRenderedPageBreak/>
        <w:t xml:space="preserve">Furthermore, the Bill talks about the arrangements around the leadership of the KhoiSan, but do not </w:t>
      </w:r>
      <w:r w:rsidR="00021D8D">
        <w:rPr>
          <w:rFonts w:ascii="Arial Black" w:hAnsi="Arial Black"/>
          <w:sz w:val="24"/>
          <w:szCs w:val="24"/>
        </w:rPr>
        <w:t xml:space="preserve">– </w:t>
      </w:r>
      <w:r w:rsidR="00424402">
        <w:rPr>
          <w:rFonts w:ascii="Arial Black" w:hAnsi="Arial Black"/>
          <w:sz w:val="24"/>
          <w:szCs w:val="24"/>
        </w:rPr>
        <w:t>respectfully, I</w:t>
      </w:r>
      <w:r w:rsidR="00021D8D">
        <w:rPr>
          <w:rFonts w:ascii="Arial Black" w:hAnsi="Arial Black"/>
          <w:sz w:val="24"/>
          <w:szCs w:val="24"/>
        </w:rPr>
        <w:t xml:space="preserve"> SAY AGAIN - </w:t>
      </w:r>
      <w:r>
        <w:rPr>
          <w:rFonts w:ascii="Arial Black" w:hAnsi="Arial Black"/>
          <w:sz w:val="24"/>
          <w:szCs w:val="24"/>
        </w:rPr>
        <w:t xml:space="preserve">express any word on the acceptance of the existence of the KhoiSan </w:t>
      </w:r>
      <w:r w:rsidR="00E61E34">
        <w:rPr>
          <w:rFonts w:ascii="Arial Black" w:hAnsi="Arial Black"/>
          <w:sz w:val="24"/>
          <w:szCs w:val="24"/>
        </w:rPr>
        <w:t xml:space="preserve">People </w:t>
      </w:r>
      <w:r>
        <w:rPr>
          <w:rFonts w:ascii="Arial Black" w:hAnsi="Arial Black"/>
          <w:sz w:val="24"/>
          <w:szCs w:val="24"/>
        </w:rPr>
        <w:t>as fundamental source, thus, starting-point of its leaders;</w:t>
      </w:r>
    </w:p>
    <w:p w:rsidR="000747BE" w:rsidRPr="0041744B" w:rsidRDefault="000747BE" w:rsidP="000747BE">
      <w:pPr>
        <w:pStyle w:val="ListParagraph"/>
        <w:rPr>
          <w:rFonts w:ascii="Arial Black" w:hAnsi="Arial Black"/>
          <w:sz w:val="24"/>
          <w:szCs w:val="24"/>
        </w:rPr>
      </w:pPr>
    </w:p>
    <w:p w:rsidR="000747BE" w:rsidRPr="00826C45" w:rsidRDefault="000747BE" w:rsidP="00826C45">
      <w:pPr>
        <w:pStyle w:val="ListParagraph"/>
        <w:numPr>
          <w:ilvl w:val="1"/>
          <w:numId w:val="2"/>
        </w:numPr>
        <w:jc w:val="both"/>
        <w:rPr>
          <w:rFonts w:ascii="Arial Black" w:hAnsi="Arial Black"/>
          <w:sz w:val="24"/>
          <w:szCs w:val="24"/>
        </w:rPr>
      </w:pPr>
      <w:r>
        <w:rPr>
          <w:rFonts w:ascii="Arial Black" w:hAnsi="Arial Black"/>
          <w:sz w:val="24"/>
          <w:szCs w:val="24"/>
        </w:rPr>
        <w:t>Still furthermore, the Bill confines the role of th</w:t>
      </w:r>
      <w:r w:rsidR="00102E26">
        <w:rPr>
          <w:rFonts w:ascii="Arial Black" w:hAnsi="Arial Black"/>
          <w:sz w:val="24"/>
          <w:szCs w:val="24"/>
        </w:rPr>
        <w:t>is invented</w:t>
      </w:r>
      <w:r w:rsidR="00826C45">
        <w:rPr>
          <w:rFonts w:ascii="Arial Black" w:hAnsi="Arial Black"/>
          <w:sz w:val="24"/>
          <w:szCs w:val="24"/>
        </w:rPr>
        <w:t>-</w:t>
      </w:r>
      <w:r w:rsidR="00102E26">
        <w:rPr>
          <w:rFonts w:ascii="Arial Black" w:hAnsi="Arial Black"/>
          <w:sz w:val="24"/>
          <w:szCs w:val="24"/>
        </w:rPr>
        <w:t xml:space="preserve"> and</w:t>
      </w:r>
      <w:r w:rsidR="00826C45">
        <w:rPr>
          <w:rFonts w:ascii="Arial Black" w:hAnsi="Arial Black"/>
          <w:sz w:val="24"/>
          <w:szCs w:val="24"/>
        </w:rPr>
        <w:t>-</w:t>
      </w:r>
      <w:r w:rsidR="00102E26">
        <w:rPr>
          <w:rFonts w:ascii="Arial Black" w:hAnsi="Arial Black"/>
          <w:sz w:val="24"/>
          <w:szCs w:val="24"/>
        </w:rPr>
        <w:t>cut-off-from-their-People</w:t>
      </w:r>
      <w:r>
        <w:rPr>
          <w:rFonts w:ascii="Arial Black" w:hAnsi="Arial Black"/>
          <w:sz w:val="24"/>
          <w:szCs w:val="24"/>
        </w:rPr>
        <w:t xml:space="preserve"> KhoiSan Leadership to an</w:t>
      </w:r>
      <w:r w:rsidRPr="00826C45">
        <w:rPr>
          <w:rFonts w:ascii="Arial Black" w:hAnsi="Arial Black"/>
          <w:sz w:val="24"/>
          <w:szCs w:val="24"/>
        </w:rPr>
        <w:t xml:space="preserve"> advisory role and not a legislative role. This is reminiscent of the Advisory Councils of the Colonial/Apartheid era;</w:t>
      </w:r>
    </w:p>
    <w:p w:rsidR="000747BE" w:rsidRPr="00045D58" w:rsidRDefault="000747BE" w:rsidP="000747BE">
      <w:pPr>
        <w:pStyle w:val="ListParagraph"/>
        <w:rPr>
          <w:rFonts w:ascii="Arial Black" w:hAnsi="Arial Black"/>
          <w:sz w:val="24"/>
          <w:szCs w:val="24"/>
        </w:rPr>
      </w:pPr>
    </w:p>
    <w:p w:rsidR="000747BE" w:rsidRDefault="000747BE" w:rsidP="000747BE">
      <w:pPr>
        <w:pStyle w:val="ListParagraph"/>
        <w:numPr>
          <w:ilvl w:val="1"/>
          <w:numId w:val="2"/>
        </w:numPr>
        <w:jc w:val="both"/>
        <w:rPr>
          <w:rFonts w:ascii="Arial Black" w:hAnsi="Arial Black"/>
          <w:sz w:val="24"/>
          <w:szCs w:val="24"/>
        </w:rPr>
      </w:pPr>
      <w:r>
        <w:rPr>
          <w:rFonts w:ascii="Arial Black" w:hAnsi="Arial Black"/>
          <w:sz w:val="24"/>
          <w:szCs w:val="24"/>
        </w:rPr>
        <w:t xml:space="preserve">The title suggests that legal arrangements around traditional and aboriginal communities are to be conflated under one Bill. It is our considered opinion that this is a fundament weakness in the TKLB in its current form as there are fundamentally different principles governing traditional communities vis a vit aboriginal communities; </w:t>
      </w:r>
    </w:p>
    <w:p w:rsidR="000747BE" w:rsidRPr="0041744B" w:rsidRDefault="000747BE" w:rsidP="000747BE">
      <w:pPr>
        <w:pStyle w:val="ListParagraph"/>
        <w:rPr>
          <w:rFonts w:ascii="Arial Black" w:hAnsi="Arial Black"/>
          <w:sz w:val="24"/>
          <w:szCs w:val="24"/>
        </w:rPr>
      </w:pPr>
    </w:p>
    <w:p w:rsidR="000747BE" w:rsidRDefault="000747BE" w:rsidP="000747BE">
      <w:pPr>
        <w:pStyle w:val="ListParagraph"/>
        <w:numPr>
          <w:ilvl w:val="1"/>
          <w:numId w:val="2"/>
        </w:numPr>
        <w:jc w:val="both"/>
        <w:rPr>
          <w:rFonts w:ascii="Arial Black" w:hAnsi="Arial Black"/>
          <w:sz w:val="24"/>
          <w:szCs w:val="24"/>
        </w:rPr>
      </w:pPr>
      <w:r>
        <w:rPr>
          <w:rFonts w:ascii="Arial Black" w:hAnsi="Arial Black"/>
          <w:sz w:val="24"/>
          <w:szCs w:val="24"/>
        </w:rPr>
        <w:t>The definition of Cape Khoi has no bases in history, but it is a product of colonial and Apartheid Legislation. Therefore, we are of the view that the aboriginal communities grouped under this notion (i.e. the Cochoqua, Goranaiqua, Goran Haikona, the Hessequa, Ghainoqua, the Choragoqwe) be acknowledged as entities in their own right as with the others (Griqua, Koranna, Nama, and the San).</w:t>
      </w:r>
    </w:p>
    <w:p w:rsidR="00F534FC" w:rsidRPr="00F534FC" w:rsidRDefault="00F534FC" w:rsidP="00F534FC">
      <w:pPr>
        <w:pStyle w:val="ListParagraph"/>
        <w:rPr>
          <w:rFonts w:ascii="Arial Black" w:hAnsi="Arial Black"/>
          <w:sz w:val="24"/>
          <w:szCs w:val="24"/>
        </w:rPr>
      </w:pPr>
    </w:p>
    <w:p w:rsidR="00F534FC" w:rsidRDefault="00F534FC" w:rsidP="00F534FC">
      <w:pPr>
        <w:pStyle w:val="ListParagraph"/>
        <w:ind w:left="1440"/>
        <w:jc w:val="both"/>
        <w:rPr>
          <w:rFonts w:ascii="Arial Black" w:hAnsi="Arial Black"/>
          <w:sz w:val="24"/>
          <w:szCs w:val="24"/>
        </w:rPr>
      </w:pPr>
    </w:p>
    <w:p w:rsidR="000747BE" w:rsidRPr="00F534FC" w:rsidRDefault="00F534FC" w:rsidP="00F534FC">
      <w:pPr>
        <w:pStyle w:val="ListParagraph"/>
        <w:numPr>
          <w:ilvl w:val="0"/>
          <w:numId w:val="4"/>
        </w:numPr>
        <w:rPr>
          <w:rFonts w:ascii="Arial Black" w:hAnsi="Arial Black"/>
          <w:sz w:val="28"/>
          <w:szCs w:val="28"/>
        </w:rPr>
      </w:pPr>
      <w:r w:rsidRPr="00F534FC">
        <w:rPr>
          <w:rFonts w:ascii="Arial Black" w:hAnsi="Arial Black"/>
          <w:sz w:val="28"/>
          <w:szCs w:val="28"/>
        </w:rPr>
        <w:t>Our Prayer</w:t>
      </w:r>
    </w:p>
    <w:p w:rsidR="000747BE" w:rsidRPr="00732BBD" w:rsidRDefault="000747BE" w:rsidP="000747BE">
      <w:pPr>
        <w:pStyle w:val="ListParagraph"/>
        <w:jc w:val="both"/>
        <w:rPr>
          <w:rFonts w:ascii="Arial Black" w:hAnsi="Arial Black"/>
          <w:sz w:val="24"/>
          <w:szCs w:val="24"/>
        </w:rPr>
      </w:pPr>
    </w:p>
    <w:p w:rsidR="000747BE" w:rsidRDefault="000747BE" w:rsidP="00C260BD">
      <w:pPr>
        <w:pStyle w:val="ListParagraph"/>
        <w:numPr>
          <w:ilvl w:val="0"/>
          <w:numId w:val="7"/>
        </w:numPr>
        <w:jc w:val="both"/>
        <w:rPr>
          <w:rFonts w:ascii="Arial Black" w:hAnsi="Arial Black"/>
          <w:sz w:val="24"/>
          <w:szCs w:val="24"/>
        </w:rPr>
      </w:pPr>
      <w:r>
        <w:rPr>
          <w:rFonts w:ascii="Arial Black" w:hAnsi="Arial Black"/>
          <w:sz w:val="24"/>
          <w:szCs w:val="24"/>
        </w:rPr>
        <w:t>That t</w:t>
      </w:r>
      <w:r w:rsidR="006E265A">
        <w:rPr>
          <w:rFonts w:ascii="Arial Black" w:hAnsi="Arial Black"/>
          <w:sz w:val="24"/>
          <w:szCs w:val="24"/>
        </w:rPr>
        <w:t xml:space="preserve">he KhoiSan be included into </w:t>
      </w:r>
      <w:r>
        <w:rPr>
          <w:rFonts w:ascii="Arial Black" w:hAnsi="Arial Black"/>
          <w:sz w:val="24"/>
          <w:szCs w:val="24"/>
        </w:rPr>
        <w:t>Act 108 of 1996 in a proper manner;</w:t>
      </w:r>
    </w:p>
    <w:p w:rsidR="000747BE" w:rsidRDefault="000747BE" w:rsidP="000747BE">
      <w:pPr>
        <w:pStyle w:val="ListParagraph"/>
        <w:ind w:left="1440"/>
        <w:jc w:val="both"/>
        <w:rPr>
          <w:rFonts w:ascii="Arial Black" w:hAnsi="Arial Black"/>
          <w:sz w:val="24"/>
          <w:szCs w:val="24"/>
        </w:rPr>
      </w:pPr>
    </w:p>
    <w:p w:rsidR="000747BE" w:rsidRDefault="000747BE" w:rsidP="00C260BD">
      <w:pPr>
        <w:pStyle w:val="ListParagraph"/>
        <w:numPr>
          <w:ilvl w:val="0"/>
          <w:numId w:val="7"/>
        </w:numPr>
        <w:jc w:val="both"/>
        <w:rPr>
          <w:rFonts w:ascii="Arial Black" w:hAnsi="Arial Black"/>
          <w:sz w:val="24"/>
          <w:szCs w:val="24"/>
        </w:rPr>
      </w:pPr>
      <w:r>
        <w:rPr>
          <w:rFonts w:ascii="Arial Black" w:hAnsi="Arial Black"/>
          <w:sz w:val="24"/>
          <w:szCs w:val="24"/>
        </w:rPr>
        <w:t>That The KhoiSan be afforded their rights as aboriginal First Nation under the UNDRIP and Convention 169;</w:t>
      </w:r>
    </w:p>
    <w:p w:rsidR="005D2D2A" w:rsidRPr="005D2D2A" w:rsidRDefault="005D2D2A" w:rsidP="005D2D2A">
      <w:pPr>
        <w:pStyle w:val="ListParagraph"/>
        <w:rPr>
          <w:rFonts w:ascii="Arial Black" w:hAnsi="Arial Black"/>
          <w:sz w:val="24"/>
          <w:szCs w:val="24"/>
        </w:rPr>
      </w:pPr>
    </w:p>
    <w:p w:rsidR="005D2D2A" w:rsidRDefault="005D2D2A" w:rsidP="00C260BD">
      <w:pPr>
        <w:pStyle w:val="ListParagraph"/>
        <w:numPr>
          <w:ilvl w:val="0"/>
          <w:numId w:val="7"/>
        </w:numPr>
        <w:jc w:val="both"/>
        <w:rPr>
          <w:rFonts w:ascii="Arial Black" w:hAnsi="Arial Black"/>
          <w:sz w:val="24"/>
          <w:szCs w:val="24"/>
        </w:rPr>
      </w:pPr>
      <w:r>
        <w:rPr>
          <w:rFonts w:ascii="Arial Black" w:hAnsi="Arial Black"/>
          <w:sz w:val="24"/>
          <w:szCs w:val="24"/>
        </w:rPr>
        <w:lastRenderedPageBreak/>
        <w:t>T</w:t>
      </w:r>
      <w:r w:rsidR="00A36FCD">
        <w:rPr>
          <w:rFonts w:ascii="Arial Black" w:hAnsi="Arial Black"/>
          <w:sz w:val="24"/>
          <w:szCs w:val="24"/>
        </w:rPr>
        <w:t>hat a mechanism similar to the Traditional C</w:t>
      </w:r>
      <w:r>
        <w:rPr>
          <w:rFonts w:ascii="Arial Black" w:hAnsi="Arial Black"/>
          <w:sz w:val="24"/>
          <w:szCs w:val="24"/>
        </w:rPr>
        <w:t xml:space="preserve">ommunities under the interim constitution of 1993 that led to Chapter 3 and Chapter 12 of Act 108 of 1996 be enacted for the </w:t>
      </w:r>
      <w:r w:rsidR="00A36FCD">
        <w:rPr>
          <w:rFonts w:ascii="Arial Black" w:hAnsi="Arial Black"/>
          <w:sz w:val="24"/>
          <w:szCs w:val="24"/>
        </w:rPr>
        <w:t>Aboriginal C</w:t>
      </w:r>
      <w:r>
        <w:rPr>
          <w:rFonts w:ascii="Arial Black" w:hAnsi="Arial Black"/>
          <w:sz w:val="24"/>
          <w:szCs w:val="24"/>
        </w:rPr>
        <w:t>ommunities in order to build the institutional coherence of the KhoiSan;</w:t>
      </w:r>
    </w:p>
    <w:p w:rsidR="000747BE" w:rsidRPr="00EE4761" w:rsidRDefault="000747BE" w:rsidP="000747BE">
      <w:pPr>
        <w:pStyle w:val="ListParagraph"/>
        <w:rPr>
          <w:rFonts w:ascii="Arial Black" w:hAnsi="Arial Black"/>
          <w:sz w:val="24"/>
          <w:szCs w:val="24"/>
        </w:rPr>
      </w:pPr>
    </w:p>
    <w:p w:rsidR="000747BE" w:rsidRDefault="000747BE" w:rsidP="00C260BD">
      <w:pPr>
        <w:pStyle w:val="ListParagraph"/>
        <w:numPr>
          <w:ilvl w:val="0"/>
          <w:numId w:val="7"/>
        </w:numPr>
        <w:jc w:val="both"/>
        <w:rPr>
          <w:rFonts w:ascii="Arial Black" w:hAnsi="Arial Black"/>
          <w:sz w:val="24"/>
          <w:szCs w:val="24"/>
        </w:rPr>
      </w:pPr>
      <w:r>
        <w:rPr>
          <w:rFonts w:ascii="Arial Black" w:hAnsi="Arial Black"/>
          <w:sz w:val="24"/>
          <w:szCs w:val="24"/>
        </w:rPr>
        <w:t xml:space="preserve">That all legislation </w:t>
      </w:r>
      <w:r w:rsidR="00205362">
        <w:rPr>
          <w:rFonts w:ascii="Arial Black" w:hAnsi="Arial Black"/>
          <w:sz w:val="24"/>
          <w:szCs w:val="24"/>
        </w:rPr>
        <w:t xml:space="preserve"> - </w:t>
      </w:r>
      <w:r>
        <w:rPr>
          <w:rFonts w:ascii="Arial Black" w:hAnsi="Arial Black"/>
          <w:sz w:val="24"/>
          <w:szCs w:val="24"/>
        </w:rPr>
        <w:t xml:space="preserve">including any future </w:t>
      </w:r>
      <w:r w:rsidR="00205362">
        <w:rPr>
          <w:rFonts w:ascii="Arial Black" w:hAnsi="Arial Black"/>
          <w:sz w:val="24"/>
          <w:szCs w:val="24"/>
        </w:rPr>
        <w:t xml:space="preserve">replacement of the TKLB - </w:t>
      </w:r>
      <w:r>
        <w:rPr>
          <w:rFonts w:ascii="Arial Black" w:hAnsi="Arial Black"/>
          <w:sz w:val="24"/>
          <w:szCs w:val="24"/>
        </w:rPr>
        <w:t xml:space="preserve">related to the </w:t>
      </w:r>
      <w:r w:rsidR="000D12A7">
        <w:rPr>
          <w:rFonts w:ascii="Arial Black" w:hAnsi="Arial Black"/>
          <w:sz w:val="24"/>
          <w:szCs w:val="24"/>
        </w:rPr>
        <w:t>Aboriginal C</w:t>
      </w:r>
      <w:r>
        <w:rPr>
          <w:rFonts w:ascii="Arial Black" w:hAnsi="Arial Black"/>
          <w:sz w:val="24"/>
          <w:szCs w:val="24"/>
        </w:rPr>
        <w:t xml:space="preserve">ommunities be </w:t>
      </w:r>
      <w:r w:rsidR="00E61E34">
        <w:rPr>
          <w:rFonts w:ascii="Arial Black" w:hAnsi="Arial Black"/>
          <w:sz w:val="24"/>
          <w:szCs w:val="24"/>
        </w:rPr>
        <w:t xml:space="preserve">made distinct </w:t>
      </w:r>
      <w:r>
        <w:rPr>
          <w:rFonts w:ascii="Arial Black" w:hAnsi="Arial Black"/>
          <w:sz w:val="24"/>
          <w:szCs w:val="24"/>
        </w:rPr>
        <w:t>from the legislation covering the Traditional Communities;</w:t>
      </w:r>
    </w:p>
    <w:p w:rsidR="000747BE" w:rsidRPr="00EE4761" w:rsidRDefault="000747BE" w:rsidP="000747BE">
      <w:pPr>
        <w:pStyle w:val="ListParagraph"/>
        <w:rPr>
          <w:rFonts w:ascii="Arial Black" w:hAnsi="Arial Black"/>
          <w:sz w:val="24"/>
          <w:szCs w:val="24"/>
        </w:rPr>
      </w:pPr>
    </w:p>
    <w:p w:rsidR="000747BE" w:rsidRPr="00E61E34" w:rsidRDefault="000747BE" w:rsidP="00C260BD">
      <w:pPr>
        <w:pStyle w:val="ListParagraph"/>
        <w:numPr>
          <w:ilvl w:val="0"/>
          <w:numId w:val="7"/>
        </w:numPr>
        <w:jc w:val="both"/>
        <w:rPr>
          <w:rFonts w:ascii="Arial Black" w:hAnsi="Arial Black"/>
          <w:sz w:val="32"/>
          <w:szCs w:val="32"/>
        </w:rPr>
      </w:pPr>
      <w:r w:rsidRPr="00732BBD">
        <w:rPr>
          <w:rFonts w:ascii="Arial Black" w:hAnsi="Arial Black"/>
          <w:sz w:val="24"/>
          <w:szCs w:val="24"/>
        </w:rPr>
        <w:t xml:space="preserve">That all future legislation </w:t>
      </w:r>
      <w:r>
        <w:rPr>
          <w:rFonts w:ascii="Arial Black" w:hAnsi="Arial Black"/>
          <w:sz w:val="24"/>
          <w:szCs w:val="24"/>
        </w:rPr>
        <w:t xml:space="preserve">concerning the KhoiSan </w:t>
      </w:r>
      <w:r w:rsidR="00447F3F" w:rsidRPr="00732BBD">
        <w:rPr>
          <w:rFonts w:ascii="Arial Black" w:hAnsi="Arial Black"/>
          <w:sz w:val="24"/>
          <w:szCs w:val="24"/>
        </w:rPr>
        <w:t>is</w:t>
      </w:r>
      <w:r w:rsidRPr="00732BBD">
        <w:rPr>
          <w:rFonts w:ascii="Arial Black" w:hAnsi="Arial Black"/>
          <w:sz w:val="24"/>
          <w:szCs w:val="24"/>
        </w:rPr>
        <w:t xml:space="preserve"> promulgated in alignment with our </w:t>
      </w:r>
      <w:r>
        <w:rPr>
          <w:rFonts w:ascii="Arial Black" w:hAnsi="Arial Black"/>
          <w:sz w:val="24"/>
          <w:szCs w:val="24"/>
        </w:rPr>
        <w:t xml:space="preserve">concerns and our </w:t>
      </w:r>
      <w:r w:rsidRPr="00732BBD">
        <w:rPr>
          <w:rFonts w:ascii="Arial Black" w:hAnsi="Arial Black"/>
          <w:sz w:val="24"/>
          <w:szCs w:val="24"/>
        </w:rPr>
        <w:t>prayers contained in this submission.</w:t>
      </w:r>
    </w:p>
    <w:p w:rsidR="00E61E34" w:rsidRPr="00E61E34" w:rsidRDefault="00E61E34" w:rsidP="00E61E34">
      <w:pPr>
        <w:pStyle w:val="ListParagraph"/>
        <w:rPr>
          <w:rFonts w:ascii="Arial Black" w:hAnsi="Arial Black"/>
          <w:sz w:val="32"/>
          <w:szCs w:val="32"/>
        </w:rPr>
      </w:pPr>
    </w:p>
    <w:p w:rsidR="000747BE" w:rsidRDefault="00F534FC" w:rsidP="00F534FC">
      <w:pPr>
        <w:pStyle w:val="ListParagraph"/>
        <w:numPr>
          <w:ilvl w:val="0"/>
          <w:numId w:val="4"/>
        </w:numPr>
        <w:jc w:val="both"/>
        <w:rPr>
          <w:rFonts w:ascii="Arial Black" w:hAnsi="Arial Black"/>
          <w:sz w:val="28"/>
          <w:szCs w:val="28"/>
        </w:rPr>
      </w:pPr>
      <w:r w:rsidRPr="00F534FC">
        <w:rPr>
          <w:rFonts w:ascii="Arial Black" w:hAnsi="Arial Black"/>
          <w:sz w:val="28"/>
          <w:szCs w:val="28"/>
        </w:rPr>
        <w:t>Vote of Thanks and Closure</w:t>
      </w:r>
    </w:p>
    <w:p w:rsidR="00F534FC" w:rsidRPr="00F534FC" w:rsidRDefault="00F534FC" w:rsidP="00F534FC">
      <w:pPr>
        <w:pStyle w:val="ListParagraph"/>
        <w:jc w:val="both"/>
        <w:rPr>
          <w:rFonts w:ascii="Arial Black" w:hAnsi="Arial Black"/>
          <w:sz w:val="28"/>
          <w:szCs w:val="28"/>
        </w:rPr>
      </w:pPr>
    </w:p>
    <w:p w:rsidR="000747BE" w:rsidRPr="000316BA" w:rsidRDefault="000747BE" w:rsidP="000747BE">
      <w:pPr>
        <w:pStyle w:val="ListParagraph"/>
        <w:numPr>
          <w:ilvl w:val="0"/>
          <w:numId w:val="2"/>
        </w:numPr>
        <w:jc w:val="both"/>
        <w:rPr>
          <w:rFonts w:ascii="Arial Black" w:hAnsi="Arial Black"/>
          <w:sz w:val="32"/>
          <w:szCs w:val="32"/>
        </w:rPr>
      </w:pPr>
      <w:r w:rsidRPr="00D77BF3">
        <w:rPr>
          <w:rFonts w:ascii="Arial Black" w:hAnsi="Arial Black"/>
          <w:sz w:val="24"/>
          <w:szCs w:val="24"/>
        </w:rPr>
        <w:t xml:space="preserve">Mr. Chairman and fellow committee members and participants to this </w:t>
      </w:r>
      <w:r>
        <w:rPr>
          <w:rFonts w:ascii="Arial Black" w:hAnsi="Arial Black"/>
          <w:sz w:val="24"/>
          <w:szCs w:val="24"/>
        </w:rPr>
        <w:t>P</w:t>
      </w:r>
      <w:r w:rsidRPr="00D77BF3">
        <w:rPr>
          <w:rFonts w:ascii="Arial Black" w:hAnsi="Arial Black"/>
          <w:sz w:val="24"/>
          <w:szCs w:val="24"/>
        </w:rPr>
        <w:t xml:space="preserve">ublic </w:t>
      </w:r>
      <w:r>
        <w:rPr>
          <w:rFonts w:ascii="Arial Black" w:hAnsi="Arial Black"/>
          <w:sz w:val="24"/>
          <w:szCs w:val="24"/>
        </w:rPr>
        <w:t>H</w:t>
      </w:r>
      <w:r w:rsidR="003D021B">
        <w:rPr>
          <w:rFonts w:ascii="Arial Black" w:hAnsi="Arial Black"/>
          <w:sz w:val="24"/>
          <w:szCs w:val="24"/>
        </w:rPr>
        <w:t xml:space="preserve">earing </w:t>
      </w:r>
      <w:r w:rsidRPr="00D77BF3">
        <w:rPr>
          <w:rFonts w:ascii="Arial Black" w:hAnsi="Arial Black"/>
          <w:sz w:val="24"/>
          <w:szCs w:val="24"/>
        </w:rPr>
        <w:t>THANK YOU for the opportunity to make this submission.</w:t>
      </w:r>
      <w:r w:rsidR="003D021B">
        <w:rPr>
          <w:rFonts w:ascii="Arial Black" w:hAnsi="Arial Black"/>
          <w:sz w:val="24"/>
          <w:szCs w:val="24"/>
        </w:rPr>
        <w:t xml:space="preserve"> On behalf of the ignored and denied KhoiSan </w:t>
      </w:r>
      <w:r w:rsidR="00377AF5">
        <w:rPr>
          <w:rFonts w:ascii="Arial Black" w:hAnsi="Arial Black"/>
          <w:sz w:val="24"/>
          <w:szCs w:val="24"/>
        </w:rPr>
        <w:t>People</w:t>
      </w:r>
      <w:r w:rsidR="003D021B">
        <w:rPr>
          <w:rFonts w:ascii="Arial Black" w:hAnsi="Arial Black"/>
          <w:sz w:val="24"/>
          <w:szCs w:val="24"/>
        </w:rPr>
        <w:t xml:space="preserve"> standing at the gates of our democratic Parliament I THANK YOU FOR TH</w:t>
      </w:r>
      <w:r w:rsidR="00377AF5">
        <w:rPr>
          <w:rFonts w:ascii="Arial Black" w:hAnsi="Arial Black"/>
          <w:sz w:val="24"/>
          <w:szCs w:val="24"/>
        </w:rPr>
        <w:t>IS</w:t>
      </w:r>
      <w:r w:rsidR="003D021B">
        <w:rPr>
          <w:rFonts w:ascii="Arial Black" w:hAnsi="Arial Black"/>
          <w:sz w:val="24"/>
          <w:szCs w:val="24"/>
        </w:rPr>
        <w:t xml:space="preserve"> OPPORTUNITY TO MAKE A CONTRIBUTION TO</w:t>
      </w:r>
      <w:r w:rsidR="00F242F1">
        <w:rPr>
          <w:rFonts w:ascii="Arial Black" w:hAnsi="Arial Black"/>
          <w:sz w:val="24"/>
          <w:szCs w:val="24"/>
        </w:rPr>
        <w:t xml:space="preserve"> </w:t>
      </w:r>
      <w:r w:rsidR="003D021B">
        <w:rPr>
          <w:rFonts w:ascii="Arial Black" w:hAnsi="Arial Black"/>
          <w:sz w:val="24"/>
          <w:szCs w:val="24"/>
        </w:rPr>
        <w:t>THE ONGOING DEEPENING AND BROADENING OF OUR HARD FOUGHT FOR DEMOCRACY.</w:t>
      </w:r>
    </w:p>
    <w:p w:rsidR="000747BE" w:rsidRPr="00D77BF3" w:rsidRDefault="000747BE" w:rsidP="000747BE">
      <w:pPr>
        <w:pStyle w:val="ListParagraph"/>
        <w:jc w:val="both"/>
        <w:rPr>
          <w:rFonts w:ascii="Arial Black" w:hAnsi="Arial Black"/>
          <w:sz w:val="32"/>
          <w:szCs w:val="32"/>
        </w:rPr>
      </w:pPr>
    </w:p>
    <w:p w:rsidR="000747BE" w:rsidRPr="00D77BF3" w:rsidRDefault="000747BE" w:rsidP="000747BE">
      <w:pPr>
        <w:pStyle w:val="ListParagraph"/>
        <w:numPr>
          <w:ilvl w:val="0"/>
          <w:numId w:val="2"/>
        </w:numPr>
        <w:jc w:val="both"/>
        <w:rPr>
          <w:rFonts w:ascii="Arial Black" w:hAnsi="Arial Black"/>
          <w:sz w:val="32"/>
          <w:szCs w:val="32"/>
        </w:rPr>
      </w:pPr>
      <w:r>
        <w:rPr>
          <w:rFonts w:ascii="Arial Black" w:hAnsi="Arial Black"/>
          <w:sz w:val="24"/>
          <w:szCs w:val="24"/>
        </w:rPr>
        <w:t xml:space="preserve"> aTOA TAMA! KHAMSGE!</w:t>
      </w:r>
      <w:r w:rsidRPr="00D77BF3">
        <w:rPr>
          <w:rFonts w:ascii="Arial Black" w:hAnsi="Arial Black"/>
          <w:sz w:val="24"/>
          <w:szCs w:val="24"/>
        </w:rPr>
        <w:t xml:space="preserve"> </w:t>
      </w:r>
    </w:p>
    <w:p w:rsidR="003D021B" w:rsidRDefault="003D021B" w:rsidP="00C260BD">
      <w:pPr>
        <w:rPr>
          <w:rFonts w:ascii="Arial Black" w:hAnsi="Arial Black"/>
          <w:sz w:val="32"/>
          <w:szCs w:val="32"/>
        </w:rPr>
      </w:pPr>
    </w:p>
    <w:p w:rsidR="00C260BD" w:rsidRDefault="00C260BD" w:rsidP="00C260BD">
      <w:pPr>
        <w:rPr>
          <w:rFonts w:ascii="Arial Black" w:hAnsi="Arial Black"/>
          <w:sz w:val="32"/>
          <w:szCs w:val="32"/>
        </w:rPr>
      </w:pPr>
      <w:r>
        <w:rPr>
          <w:rFonts w:ascii="Arial Black" w:hAnsi="Arial Black"/>
          <w:sz w:val="32"/>
          <w:szCs w:val="32"/>
        </w:rPr>
        <w:t>Chairperson of the WCLKSC:</w:t>
      </w:r>
    </w:p>
    <w:p w:rsidR="00A46049" w:rsidRDefault="00A46049" w:rsidP="000747BE">
      <w:pPr>
        <w:rPr>
          <w:rFonts w:ascii="Arial Black" w:hAnsi="Arial Black"/>
          <w:sz w:val="32"/>
          <w:szCs w:val="32"/>
        </w:rPr>
      </w:pPr>
    </w:p>
    <w:p w:rsidR="000747BE" w:rsidRPr="003D021B" w:rsidRDefault="00C260BD" w:rsidP="003D021B">
      <w:pPr>
        <w:spacing w:line="240" w:lineRule="auto"/>
        <w:rPr>
          <w:rFonts w:ascii="Arial Black" w:hAnsi="Arial Black"/>
        </w:rPr>
      </w:pPr>
      <w:r w:rsidRPr="003D021B">
        <w:rPr>
          <w:rFonts w:ascii="Arial Black" w:hAnsi="Arial Black"/>
        </w:rPr>
        <w:t>........</w:t>
      </w:r>
      <w:r w:rsidR="000747BE" w:rsidRPr="003D021B">
        <w:rPr>
          <w:rFonts w:ascii="Arial Black" w:hAnsi="Arial Black"/>
        </w:rPr>
        <w:t>...............................................</w:t>
      </w:r>
      <w:r w:rsidR="003D021B">
        <w:rPr>
          <w:rFonts w:ascii="Arial Black" w:hAnsi="Arial Black"/>
        </w:rPr>
        <w:t>........</w:t>
      </w:r>
    </w:p>
    <w:p w:rsidR="00A46049" w:rsidRPr="003D021B" w:rsidRDefault="00C260BD" w:rsidP="003D021B">
      <w:pPr>
        <w:spacing w:line="240" w:lineRule="auto"/>
        <w:rPr>
          <w:rFonts w:ascii="Arial Black" w:hAnsi="Arial Black"/>
        </w:rPr>
      </w:pPr>
      <w:r w:rsidRPr="003D021B">
        <w:rPr>
          <w:rFonts w:ascii="Arial Black" w:hAnsi="Arial Black"/>
        </w:rPr>
        <w:t>KhoiSan Francisco MacKenzie, Chief Autshumoa</w:t>
      </w:r>
      <w:r w:rsidR="003E487C">
        <w:rPr>
          <w:rFonts w:ascii="Arial Black" w:hAnsi="Arial Black"/>
        </w:rPr>
        <w:t xml:space="preserve"> (</w:t>
      </w:r>
      <w:r w:rsidR="00A46049" w:rsidRPr="003D021B">
        <w:rPr>
          <w:rFonts w:ascii="Arial Black" w:hAnsi="Arial Black"/>
        </w:rPr>
        <w:t>30 November 2016</w:t>
      </w:r>
      <w:r w:rsidR="003E487C">
        <w:rPr>
          <w:rFonts w:ascii="Arial Black" w:hAnsi="Arial Black"/>
        </w:rPr>
        <w:t>)</w:t>
      </w:r>
    </w:p>
    <w:sectPr w:rsidR="00A46049" w:rsidRPr="003D021B" w:rsidSect="00FA00BA">
      <w:headerReference w:type="even" r:id="rId9"/>
      <w:headerReference w:type="default" r:id="rId10"/>
      <w:footerReference w:type="default" r:id="rId11"/>
      <w:headerReference w:type="first" r:id="rId12"/>
      <w:pgSz w:w="11906" w:h="16838"/>
      <w:pgMar w:top="1440" w:right="1133" w:bottom="1440"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BBC" w:rsidRDefault="00F37BBC" w:rsidP="00053A0A">
      <w:pPr>
        <w:spacing w:after="0" w:line="240" w:lineRule="auto"/>
      </w:pPr>
      <w:r>
        <w:separator/>
      </w:r>
    </w:p>
  </w:endnote>
  <w:endnote w:type="continuationSeparator" w:id="0">
    <w:p w:rsidR="00F37BBC" w:rsidRDefault="00F37BBC" w:rsidP="0005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36532"/>
      <w:docPartObj>
        <w:docPartGallery w:val="Page Numbers (Bottom of Page)"/>
        <w:docPartUnique/>
      </w:docPartObj>
    </w:sdtPr>
    <w:sdtContent>
      <w:p w:rsidR="00684BA8" w:rsidRPr="002D7B43" w:rsidRDefault="00684BA8" w:rsidP="00684BA8">
        <w:pPr>
          <w:pStyle w:val="Footer"/>
          <w:rPr>
            <w:b/>
          </w:rPr>
        </w:pPr>
        <w:r w:rsidRPr="002D7B43">
          <w:rPr>
            <w:b/>
          </w:rPr>
          <w:t>Postal Address:  PO Box 302, Cape Town, 8000</w:t>
        </w:r>
        <w:r>
          <w:rPr>
            <w:b/>
          </w:rPr>
          <w:tab/>
          <w:t>Enquiries: 082 6603 007/083 2339 426/081 2419 790</w:t>
        </w:r>
      </w:p>
      <w:p w:rsidR="000747BE" w:rsidRDefault="006423DC">
        <w:pPr>
          <w:pStyle w:val="Footer"/>
          <w:jc w:val="right"/>
        </w:pPr>
        <w:fldSimple w:instr=" PAGE   \* MERGEFORMAT ">
          <w:r w:rsidR="00C01E1E">
            <w:rPr>
              <w:noProof/>
            </w:rPr>
            <w:t>2</w:t>
          </w:r>
        </w:fldSimple>
      </w:p>
    </w:sdtContent>
  </w:sdt>
  <w:p w:rsidR="002D7B43" w:rsidRPr="002D7B43" w:rsidRDefault="002D7B43">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BBC" w:rsidRDefault="00F37BBC" w:rsidP="00053A0A">
      <w:pPr>
        <w:spacing w:after="0" w:line="240" w:lineRule="auto"/>
      </w:pPr>
      <w:r>
        <w:separator/>
      </w:r>
    </w:p>
  </w:footnote>
  <w:footnote w:type="continuationSeparator" w:id="0">
    <w:p w:rsidR="00F37BBC" w:rsidRDefault="00F37BBC" w:rsidP="0005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0A" w:rsidRDefault="006423DC">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38166" o:spid="_x0000_s2059" type="#_x0000_t75" style="position:absolute;margin-left:0;margin-top:0;width:481.8pt;height:481.8pt;z-index:-251657216;mso-position-horizontal:center;mso-position-horizontal-relative:margin;mso-position-vertical:center;mso-position-vertical-relative:margin" o:allowincell="f">
          <v:imagedata r:id="rId1" o:title="tes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0A" w:rsidRDefault="006423DC">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38167" o:spid="_x0000_s2060" type="#_x0000_t75" style="position:absolute;margin-left:-4.45pt;margin-top:142.55pt;width:481.8pt;height:481.8pt;z-index:-251656192;mso-position-horizontal-relative:margin;mso-position-vertical-relative:margin" o:allowincell="f">
          <v:imagedata r:id="rId1" o:title="tes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0A" w:rsidRDefault="006423DC">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38165" o:spid="_x0000_s2058" type="#_x0000_t75" style="position:absolute;margin-left:0;margin-top:0;width:481.8pt;height:481.8pt;z-index:-251658240;mso-position-horizontal:center;mso-position-horizontal-relative:margin;mso-position-vertical:center;mso-position-vertical-relative:margin" o:allowincell="f">
          <v:imagedata r:id="rId1" o:title="tes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ECB"/>
    <w:multiLevelType w:val="hybridMultilevel"/>
    <w:tmpl w:val="CDA49920"/>
    <w:lvl w:ilvl="0" w:tplc="AD3A0FD0">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7934A1"/>
    <w:multiLevelType w:val="hybridMultilevel"/>
    <w:tmpl w:val="814CA714"/>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
    <w:nsid w:val="1A59107C"/>
    <w:multiLevelType w:val="hybridMultilevel"/>
    <w:tmpl w:val="0F70B8FA"/>
    <w:lvl w:ilvl="0" w:tplc="1C090011">
      <w:start w:val="1"/>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F7387C"/>
    <w:multiLevelType w:val="hybridMultilevel"/>
    <w:tmpl w:val="EF1C87AE"/>
    <w:lvl w:ilvl="0" w:tplc="6152018E">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CCD52BE"/>
    <w:multiLevelType w:val="hybridMultilevel"/>
    <w:tmpl w:val="4662AC92"/>
    <w:lvl w:ilvl="0" w:tplc="F7EE23A4">
      <w:start w:val="1"/>
      <w:numFmt w:val="lowerRoman"/>
      <w:lvlText w:val="%1."/>
      <w:lvlJc w:val="right"/>
      <w:pPr>
        <w:ind w:left="144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39674C"/>
    <w:multiLevelType w:val="hybridMultilevel"/>
    <w:tmpl w:val="5A9A4A14"/>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BA549E"/>
    <w:multiLevelType w:val="hybridMultilevel"/>
    <w:tmpl w:val="A2C8752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053A0A"/>
    <w:rsid w:val="000000AC"/>
    <w:rsid w:val="0000225B"/>
    <w:rsid w:val="000200D9"/>
    <w:rsid w:val="00021D8D"/>
    <w:rsid w:val="00053A0A"/>
    <w:rsid w:val="000747BE"/>
    <w:rsid w:val="000D0AFB"/>
    <w:rsid w:val="000D12A7"/>
    <w:rsid w:val="000E3BA3"/>
    <w:rsid w:val="00102E26"/>
    <w:rsid w:val="00113705"/>
    <w:rsid w:val="001254AD"/>
    <w:rsid w:val="001531A0"/>
    <w:rsid w:val="001A2EC7"/>
    <w:rsid w:val="001D2335"/>
    <w:rsid w:val="00205362"/>
    <w:rsid w:val="0023032A"/>
    <w:rsid w:val="00246107"/>
    <w:rsid w:val="0025264B"/>
    <w:rsid w:val="00255A49"/>
    <w:rsid w:val="00264BE0"/>
    <w:rsid w:val="00277E83"/>
    <w:rsid w:val="00290FC3"/>
    <w:rsid w:val="002A28E1"/>
    <w:rsid w:val="002B6C61"/>
    <w:rsid w:val="002D59CC"/>
    <w:rsid w:val="002D75BC"/>
    <w:rsid w:val="002D7B43"/>
    <w:rsid w:val="00311775"/>
    <w:rsid w:val="00322D5D"/>
    <w:rsid w:val="00336487"/>
    <w:rsid w:val="00340616"/>
    <w:rsid w:val="00346363"/>
    <w:rsid w:val="003622F5"/>
    <w:rsid w:val="00372FCA"/>
    <w:rsid w:val="00377AF5"/>
    <w:rsid w:val="00384829"/>
    <w:rsid w:val="003A7E79"/>
    <w:rsid w:val="003B0128"/>
    <w:rsid w:val="003D021B"/>
    <w:rsid w:val="003D72EA"/>
    <w:rsid w:val="003E487C"/>
    <w:rsid w:val="003F689D"/>
    <w:rsid w:val="00424402"/>
    <w:rsid w:val="004312A0"/>
    <w:rsid w:val="0043524B"/>
    <w:rsid w:val="00447F3F"/>
    <w:rsid w:val="00494418"/>
    <w:rsid w:val="004A2A2B"/>
    <w:rsid w:val="004E3566"/>
    <w:rsid w:val="0050679F"/>
    <w:rsid w:val="00535427"/>
    <w:rsid w:val="00570AAD"/>
    <w:rsid w:val="005D2D2A"/>
    <w:rsid w:val="006078FE"/>
    <w:rsid w:val="006271EF"/>
    <w:rsid w:val="006423DC"/>
    <w:rsid w:val="00642840"/>
    <w:rsid w:val="00643CF2"/>
    <w:rsid w:val="00644F0C"/>
    <w:rsid w:val="00653B1C"/>
    <w:rsid w:val="0066529A"/>
    <w:rsid w:val="00673B6E"/>
    <w:rsid w:val="00684BA8"/>
    <w:rsid w:val="006B694B"/>
    <w:rsid w:val="006E265A"/>
    <w:rsid w:val="006F14B1"/>
    <w:rsid w:val="007176E8"/>
    <w:rsid w:val="00760F5F"/>
    <w:rsid w:val="00770DAB"/>
    <w:rsid w:val="00783226"/>
    <w:rsid w:val="00790D61"/>
    <w:rsid w:val="007C6827"/>
    <w:rsid w:val="007E57C4"/>
    <w:rsid w:val="00826C45"/>
    <w:rsid w:val="008334BF"/>
    <w:rsid w:val="00840D07"/>
    <w:rsid w:val="008B6ED4"/>
    <w:rsid w:val="008D3378"/>
    <w:rsid w:val="00930F80"/>
    <w:rsid w:val="009743A9"/>
    <w:rsid w:val="0099200A"/>
    <w:rsid w:val="00993B19"/>
    <w:rsid w:val="009A098F"/>
    <w:rsid w:val="009B39B6"/>
    <w:rsid w:val="00A25160"/>
    <w:rsid w:val="00A32FE6"/>
    <w:rsid w:val="00A36FCD"/>
    <w:rsid w:val="00A46049"/>
    <w:rsid w:val="00AB7A8B"/>
    <w:rsid w:val="00AE66AF"/>
    <w:rsid w:val="00B23A07"/>
    <w:rsid w:val="00B32542"/>
    <w:rsid w:val="00B54495"/>
    <w:rsid w:val="00B63E78"/>
    <w:rsid w:val="00BA7E7D"/>
    <w:rsid w:val="00BF57CD"/>
    <w:rsid w:val="00C01E1E"/>
    <w:rsid w:val="00C260BD"/>
    <w:rsid w:val="00C93B2A"/>
    <w:rsid w:val="00C93F48"/>
    <w:rsid w:val="00CD62C0"/>
    <w:rsid w:val="00D05007"/>
    <w:rsid w:val="00D1027B"/>
    <w:rsid w:val="00D20AC7"/>
    <w:rsid w:val="00D21CEF"/>
    <w:rsid w:val="00D32591"/>
    <w:rsid w:val="00D42799"/>
    <w:rsid w:val="00DE5874"/>
    <w:rsid w:val="00DF34DD"/>
    <w:rsid w:val="00DF3BE5"/>
    <w:rsid w:val="00E61E34"/>
    <w:rsid w:val="00E84E94"/>
    <w:rsid w:val="00EA7BD8"/>
    <w:rsid w:val="00EB7361"/>
    <w:rsid w:val="00EC4E36"/>
    <w:rsid w:val="00F242F1"/>
    <w:rsid w:val="00F37BBC"/>
    <w:rsid w:val="00F43E7E"/>
    <w:rsid w:val="00F44D2D"/>
    <w:rsid w:val="00F534FC"/>
    <w:rsid w:val="00F60A86"/>
    <w:rsid w:val="00FA00BA"/>
    <w:rsid w:val="00FD5702"/>
    <w:rsid w:val="00FD6A14"/>
    <w:rsid w:val="00FE67B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A0A"/>
  </w:style>
  <w:style w:type="paragraph" w:styleId="Footer">
    <w:name w:val="footer"/>
    <w:basedOn w:val="Normal"/>
    <w:link w:val="FooterChar"/>
    <w:uiPriority w:val="99"/>
    <w:unhideWhenUsed/>
    <w:rsid w:val="00053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A0A"/>
  </w:style>
  <w:style w:type="paragraph" w:styleId="BalloonText">
    <w:name w:val="Balloon Text"/>
    <w:basedOn w:val="Normal"/>
    <w:link w:val="BalloonTextChar"/>
    <w:uiPriority w:val="99"/>
    <w:semiHidden/>
    <w:unhideWhenUsed/>
    <w:rsid w:val="008B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D4"/>
    <w:rPr>
      <w:rFonts w:ascii="Tahoma" w:hAnsi="Tahoma" w:cs="Tahoma"/>
      <w:sz w:val="16"/>
      <w:szCs w:val="16"/>
    </w:rPr>
  </w:style>
  <w:style w:type="paragraph" w:styleId="ListParagraph">
    <w:name w:val="List Paragraph"/>
    <w:basedOn w:val="Normal"/>
    <w:uiPriority w:val="34"/>
    <w:qFormat/>
    <w:rsid w:val="00311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A0A"/>
  </w:style>
  <w:style w:type="paragraph" w:styleId="Footer">
    <w:name w:val="footer"/>
    <w:basedOn w:val="Normal"/>
    <w:link w:val="FooterChar"/>
    <w:uiPriority w:val="99"/>
    <w:unhideWhenUsed/>
    <w:rsid w:val="00053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A0A"/>
  </w:style>
  <w:style w:type="paragraph" w:styleId="BalloonText">
    <w:name w:val="Balloon Text"/>
    <w:basedOn w:val="Normal"/>
    <w:link w:val="BalloonTextChar"/>
    <w:uiPriority w:val="99"/>
    <w:semiHidden/>
    <w:unhideWhenUsed/>
    <w:rsid w:val="008B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D4"/>
    <w:rPr>
      <w:rFonts w:ascii="Tahoma" w:hAnsi="Tahoma" w:cs="Tahoma"/>
      <w:sz w:val="16"/>
      <w:szCs w:val="16"/>
    </w:rPr>
  </w:style>
  <w:style w:type="paragraph" w:styleId="ListParagraph">
    <w:name w:val="List Paragraph"/>
    <w:basedOn w:val="Normal"/>
    <w:uiPriority w:val="34"/>
    <w:qFormat/>
    <w:rsid w:val="00311775"/>
    <w:pPr>
      <w:ind w:left="720"/>
      <w:contextualSpacing/>
    </w:pPr>
  </w:style>
</w:styles>
</file>

<file path=word/webSettings.xml><?xml version="1.0" encoding="utf-8"?>
<w:webSettings xmlns:r="http://schemas.openxmlformats.org/officeDocument/2006/relationships" xmlns:w="http://schemas.openxmlformats.org/wordprocessingml/2006/main">
  <w:divs>
    <w:div w:id="19232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11A0-E66D-4C7F-8D7C-1B997415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Joe's</dc:creator>
  <cp:lastModifiedBy>PUMZA</cp:lastModifiedBy>
  <cp:revision>2</cp:revision>
  <cp:lastPrinted>2016-11-18T10:42:00Z</cp:lastPrinted>
  <dcterms:created xsi:type="dcterms:W3CDTF">2017-01-27T13:47:00Z</dcterms:created>
  <dcterms:modified xsi:type="dcterms:W3CDTF">2017-01-27T13:47:00Z</dcterms:modified>
</cp:coreProperties>
</file>