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2A" w:rsidRDefault="00942F2A" w:rsidP="00942F2A">
      <w:pPr>
        <w:pStyle w:val="Heading1"/>
        <w:jc w:val="both"/>
      </w:pPr>
      <w:r>
        <w:t>SUBMISSION: IN RESPONSE AND SUPPORT FOR A CALL ADVERTISED IN CITY PRESS, 27</w:t>
      </w:r>
      <w:r w:rsidR="00CA2BCB">
        <w:t xml:space="preserve"> NOVEMBER 2016 ON BILL </w:t>
      </w:r>
      <w:r>
        <w:t>ABOUT PROTECTION, PROMOTION DEVELOPMENT OF IND</w:t>
      </w:r>
      <w:r w:rsidR="00CA2BCB">
        <w:t>IG</w:t>
      </w:r>
      <w:r>
        <w:t>ENOUS KNOWLEDGE SYSTEM (IKS) BILL (B6-2016)</w:t>
      </w:r>
    </w:p>
    <w:p w:rsidR="00942F2A" w:rsidRPr="00942F2A" w:rsidRDefault="00942F2A" w:rsidP="00942F2A">
      <w:pPr>
        <w:pStyle w:val="NoSpacing"/>
        <w:jc w:val="both"/>
        <w:rPr>
          <w:b/>
        </w:rPr>
      </w:pPr>
      <w:r w:rsidRPr="00942F2A">
        <w:rPr>
          <w:b/>
        </w:rPr>
        <w:t>Dr</w:t>
      </w:r>
      <w:r>
        <w:rPr>
          <w:b/>
        </w:rPr>
        <w:t>.</w:t>
      </w:r>
      <w:r w:rsidRPr="00942F2A">
        <w:rPr>
          <w:b/>
        </w:rPr>
        <w:t xml:space="preserve"> M.P Masipa </w:t>
      </w:r>
    </w:p>
    <w:p w:rsidR="00942F2A" w:rsidRPr="00942F2A" w:rsidRDefault="00942F2A" w:rsidP="00942F2A">
      <w:pPr>
        <w:pStyle w:val="NoSpacing"/>
        <w:jc w:val="both"/>
        <w:rPr>
          <w:b/>
        </w:rPr>
      </w:pPr>
      <w:r w:rsidRPr="00942F2A">
        <w:rPr>
          <w:b/>
        </w:rPr>
        <w:t>P.O BOX 183</w:t>
      </w:r>
    </w:p>
    <w:p w:rsidR="00942F2A" w:rsidRPr="00942F2A" w:rsidRDefault="00942F2A" w:rsidP="00942F2A">
      <w:pPr>
        <w:pStyle w:val="NoSpacing"/>
        <w:jc w:val="both"/>
        <w:rPr>
          <w:b/>
        </w:rPr>
      </w:pPr>
      <w:r w:rsidRPr="00942F2A">
        <w:rPr>
          <w:b/>
        </w:rPr>
        <w:t xml:space="preserve">Dwars River </w:t>
      </w:r>
    </w:p>
    <w:p w:rsidR="00942F2A" w:rsidRPr="00942F2A" w:rsidRDefault="00942F2A" w:rsidP="00942F2A">
      <w:pPr>
        <w:pStyle w:val="NoSpacing"/>
        <w:jc w:val="both"/>
        <w:rPr>
          <w:b/>
        </w:rPr>
      </w:pPr>
      <w:r w:rsidRPr="00942F2A">
        <w:rPr>
          <w:b/>
        </w:rPr>
        <w:t>0812</w:t>
      </w:r>
    </w:p>
    <w:p w:rsidR="00942F2A" w:rsidRDefault="00942F2A" w:rsidP="00942F2A">
      <w:pPr>
        <w:pStyle w:val="NoSpacing"/>
        <w:jc w:val="both"/>
        <w:rPr>
          <w:b/>
        </w:rPr>
      </w:pPr>
      <w:r w:rsidRPr="00942F2A">
        <w:rPr>
          <w:b/>
        </w:rPr>
        <w:t>Limpopo Province</w:t>
      </w:r>
    </w:p>
    <w:p w:rsidR="00942F2A" w:rsidRDefault="00942F2A" w:rsidP="00942F2A">
      <w:pPr>
        <w:pStyle w:val="NoSpacing"/>
        <w:jc w:val="both"/>
        <w:rPr>
          <w:b/>
        </w:rPr>
      </w:pPr>
      <w:r>
        <w:rPr>
          <w:b/>
        </w:rPr>
        <w:t>Contact: 072 606 7350</w:t>
      </w:r>
    </w:p>
    <w:p w:rsidR="00942F2A" w:rsidRDefault="00EF3EDC" w:rsidP="00942F2A">
      <w:pPr>
        <w:pStyle w:val="NoSpacing"/>
        <w:jc w:val="both"/>
        <w:rPr>
          <w:b/>
        </w:rPr>
      </w:pPr>
      <w:hyperlink r:id="rId5" w:history="1">
        <w:r w:rsidR="00942F2A" w:rsidRPr="00022CE4">
          <w:rPr>
            <w:rStyle w:val="Hyperlink"/>
            <w:b/>
          </w:rPr>
          <w:t>Email-makotiprinters@gmail.com</w:t>
        </w:r>
      </w:hyperlink>
    </w:p>
    <w:p w:rsidR="00942F2A" w:rsidRDefault="00942F2A" w:rsidP="00942F2A">
      <w:pPr>
        <w:pStyle w:val="NoSpacing"/>
        <w:jc w:val="both"/>
        <w:rPr>
          <w:b/>
        </w:rPr>
      </w:pPr>
    </w:p>
    <w:p w:rsidR="00942F2A" w:rsidRDefault="00942F2A" w:rsidP="00942F2A">
      <w:pPr>
        <w:pStyle w:val="NoSpacing"/>
        <w:jc w:val="both"/>
        <w:rPr>
          <w:b/>
        </w:rPr>
      </w:pPr>
      <w:r>
        <w:rPr>
          <w:b/>
        </w:rPr>
        <w:t xml:space="preserve">The Constitution of the </w:t>
      </w:r>
      <w:r w:rsidR="00CA2BCB">
        <w:rPr>
          <w:b/>
        </w:rPr>
        <w:t>R</w:t>
      </w:r>
      <w:r>
        <w:rPr>
          <w:b/>
        </w:rPr>
        <w:t xml:space="preserve">epublic of South </w:t>
      </w:r>
      <w:r w:rsidR="008140A8">
        <w:rPr>
          <w:b/>
        </w:rPr>
        <w:t>Africa, 1996</w:t>
      </w:r>
      <w:r>
        <w:rPr>
          <w:b/>
        </w:rPr>
        <w:t xml:space="preserve"> en</w:t>
      </w:r>
      <w:r w:rsidR="00CA2BCB">
        <w:rPr>
          <w:b/>
        </w:rPr>
        <w:t>shrines the founding values of H</w:t>
      </w:r>
      <w:r>
        <w:rPr>
          <w:b/>
        </w:rPr>
        <w:t xml:space="preserve">uman </w:t>
      </w:r>
      <w:r w:rsidR="00CA2BCB">
        <w:rPr>
          <w:b/>
        </w:rPr>
        <w:t>D</w:t>
      </w:r>
      <w:r w:rsidR="008140A8">
        <w:rPr>
          <w:b/>
        </w:rPr>
        <w:t>ignity, education, culture</w:t>
      </w:r>
      <w:r>
        <w:rPr>
          <w:b/>
        </w:rPr>
        <w:t xml:space="preserve">, </w:t>
      </w:r>
      <w:r w:rsidR="008140A8">
        <w:rPr>
          <w:b/>
        </w:rPr>
        <w:t>research, creativity; among</w:t>
      </w:r>
      <w:r>
        <w:rPr>
          <w:b/>
        </w:rPr>
        <w:t xml:space="preserve"> others. Furthermore, the government is committed to the economic, cultural and social upliftment and wellbeing of its people. The bill accepts that indigenous innovation is a unique approach to social innovation that informs and underpins the work of indigenous communities.</w:t>
      </w:r>
    </w:p>
    <w:p w:rsidR="00942F2A" w:rsidRDefault="00942F2A" w:rsidP="00942F2A">
      <w:pPr>
        <w:pStyle w:val="NoSpacing"/>
        <w:jc w:val="both"/>
        <w:rPr>
          <w:b/>
        </w:rPr>
      </w:pPr>
    </w:p>
    <w:p w:rsidR="00942F2A" w:rsidRDefault="00942F2A" w:rsidP="00942F2A">
      <w:pPr>
        <w:pStyle w:val="Heading1"/>
      </w:pPr>
      <w:r>
        <w:t>MOTIVATION</w:t>
      </w:r>
    </w:p>
    <w:p w:rsidR="00942F2A" w:rsidRDefault="00942F2A" w:rsidP="00942F2A">
      <w:pPr>
        <w:pStyle w:val="ListParagraph"/>
        <w:numPr>
          <w:ilvl w:val="0"/>
          <w:numId w:val="1"/>
        </w:numPr>
      </w:pPr>
      <w:r>
        <w:t xml:space="preserve">It is indeed important to promote IKS at all levels where it is relevant for sustaining knowledge of culture of the people. For the knowledge to be stabilized into the people it </w:t>
      </w:r>
      <w:r w:rsidR="008140A8">
        <w:t>is imperative</w:t>
      </w:r>
      <w:r>
        <w:t xml:space="preserve"> to teach to IKS through curriculum from the grass ro</w:t>
      </w:r>
      <w:r w:rsidR="00CA2BCB">
        <w:t>ots</w:t>
      </w:r>
      <w:r>
        <w:t xml:space="preserve"> level in </w:t>
      </w:r>
      <w:r w:rsidR="008140A8">
        <w:t>education; i.e.</w:t>
      </w:r>
      <w:r>
        <w:t xml:space="preserve"> from </w:t>
      </w:r>
      <w:r w:rsidR="008140A8">
        <w:t>pre-school</w:t>
      </w:r>
      <w:r>
        <w:t xml:space="preserve"> level .The above statement aligns itself with the constitution of RSA as stated above.</w:t>
      </w:r>
    </w:p>
    <w:p w:rsidR="00942F2A" w:rsidRDefault="008140A8" w:rsidP="00942F2A">
      <w:pPr>
        <w:pStyle w:val="ListParagraph"/>
      </w:pPr>
      <w:r>
        <w:t xml:space="preserve">My focus </w:t>
      </w:r>
      <w:r w:rsidR="00CA2BCB">
        <w:t xml:space="preserve">is on the edible plants and </w:t>
      </w:r>
      <w:r>
        <w:t>roots</w:t>
      </w:r>
      <w:r w:rsidR="00CA2BCB">
        <w:t xml:space="preserve"> as well as tubers</w:t>
      </w:r>
      <w:r>
        <w:t xml:space="preserve"> and how to cook and serve them attractively at home and during events and flights .Furthermore, scientific methods</w:t>
      </w:r>
      <w:r w:rsidR="00CA2BCB">
        <w:t xml:space="preserve"> of food preservation have</w:t>
      </w:r>
      <w:r>
        <w:t xml:space="preserve"> to constantly be promoted through different mass media just like the time of promotion for voting by IEC. The newly developed products should be published for information sharing.</w:t>
      </w:r>
    </w:p>
    <w:p w:rsidR="00942F2A" w:rsidRDefault="00942F2A" w:rsidP="00942F2A">
      <w:pPr>
        <w:pStyle w:val="ListParagraph"/>
        <w:numPr>
          <w:ilvl w:val="0"/>
          <w:numId w:val="1"/>
        </w:numPr>
      </w:pPr>
      <w:r>
        <w:t xml:space="preserve">Promotion of IKS from the food perspective has to be included in the Curriculum of School to be shared in theory and practice during Consumer services (Home Economics) </w:t>
      </w:r>
      <w:r w:rsidR="008140A8">
        <w:t>lessons. Equally</w:t>
      </w:r>
      <w:r>
        <w:t xml:space="preserve"> it is also relevant to be included in Agricultural </w:t>
      </w:r>
      <w:r w:rsidR="008140A8">
        <w:t>Sciences, Life</w:t>
      </w:r>
      <w:r>
        <w:t xml:space="preserve"> </w:t>
      </w:r>
      <w:r w:rsidR="008140A8">
        <w:t>sciences, Social</w:t>
      </w:r>
      <w:r>
        <w:t xml:space="preserve"> Sciences and others.</w:t>
      </w:r>
    </w:p>
    <w:p w:rsidR="00942F2A" w:rsidRPr="00CA2BCB" w:rsidRDefault="008140A8" w:rsidP="00942F2A">
      <w:pPr>
        <w:pStyle w:val="ListParagraph"/>
        <w:numPr>
          <w:ilvl w:val="0"/>
          <w:numId w:val="1"/>
        </w:numPr>
        <w:rPr>
          <w:b/>
        </w:rPr>
      </w:pPr>
      <w:r>
        <w:t xml:space="preserve">An issue of  promotion of Indigenous  Apparel should be rigorously promoted to an extend that is also starts at schools on a very serious  </w:t>
      </w:r>
      <w:proofErr w:type="spellStart"/>
      <w:r>
        <w:t>note.NB</w:t>
      </w:r>
      <w:proofErr w:type="spellEnd"/>
      <w:r>
        <w:t xml:space="preserve">: For your information the government has always allowed for the killing or doing away with Home Economics at schools : Such as a noble subject practiced on a daily basis at home and outside home environment. The Government is challenged to mobilize for the reintroduction of needle work and clothing at primary schools. This is going to allow for an exposure of the Learners in their fields of interest .South Africans are challenged to see themselves from the babies to the senior Citizens wearing traditional </w:t>
      </w:r>
      <w:r>
        <w:lastRenderedPageBreak/>
        <w:t>apparel (</w:t>
      </w:r>
      <w:r w:rsidR="00CA2BCB">
        <w:t>Men and Women</w:t>
      </w:r>
      <w:r>
        <w:t>) on the 24</w:t>
      </w:r>
      <w:r w:rsidRPr="00942F2A">
        <w:rPr>
          <w:vertAlign w:val="superscript"/>
        </w:rPr>
        <w:t>th</w:t>
      </w:r>
      <w:r>
        <w:t xml:space="preserve"> September of every year to fulfil culture day .</w:t>
      </w:r>
      <w:r w:rsidRPr="00CA2BCB">
        <w:rPr>
          <w:b/>
        </w:rPr>
        <w:t>NB: Dr. Masipa is willing to present her Motivation verbally to the Committee.</w:t>
      </w:r>
    </w:p>
    <w:p w:rsidR="00942F2A" w:rsidRDefault="008140A8" w:rsidP="00942F2A">
      <w:pPr>
        <w:pStyle w:val="ListParagraph"/>
      </w:pPr>
      <w:r>
        <w:t>Dr Masipa is an IKS specialist who received an award from DST on 2010 on IKS innovation, i.e. 2010 women in science.</w:t>
      </w:r>
    </w:p>
    <w:p w:rsidR="00942F2A" w:rsidRPr="00942F2A" w:rsidRDefault="008140A8" w:rsidP="00942F2A">
      <w:pPr>
        <w:pStyle w:val="ListParagraph"/>
        <w:rPr>
          <w:b/>
        </w:rPr>
      </w:pPr>
      <w:r>
        <w:t>She has</w:t>
      </w:r>
      <w:r w:rsidR="00942F2A">
        <w:t xml:space="preserve"> established a project on IKS –Molemole </w:t>
      </w:r>
      <w:r>
        <w:t>Indigenous</w:t>
      </w:r>
      <w:r w:rsidR="00942F2A">
        <w:t xml:space="preserve"> Food Processing Cooperative in 2006 and has presented papers on it at congress in University</w:t>
      </w:r>
      <w:r w:rsidR="00CA2BCB">
        <w:t xml:space="preserve"> of </w:t>
      </w:r>
      <w:proofErr w:type="spellStart"/>
      <w:r w:rsidR="00CA2BCB">
        <w:t>Venda</w:t>
      </w:r>
      <w:proofErr w:type="gramStart"/>
      <w:r w:rsidR="00CA2BCB">
        <w:t>,University</w:t>
      </w:r>
      <w:proofErr w:type="spellEnd"/>
      <w:proofErr w:type="gramEnd"/>
      <w:r w:rsidR="00CA2BCB">
        <w:t xml:space="preserve"> of Swaziland and also in</w:t>
      </w:r>
      <w:r w:rsidR="00942F2A">
        <w:t xml:space="preserve"> </w:t>
      </w:r>
      <w:r>
        <w:t>Kiel</w:t>
      </w:r>
      <w:r w:rsidR="00942F2A">
        <w:t xml:space="preserve"> University in Germany .She furthermore has published a book </w:t>
      </w:r>
      <w:r>
        <w:t>titled:</w:t>
      </w:r>
      <w:r w:rsidR="00942F2A">
        <w:t xml:space="preserve"> </w:t>
      </w:r>
      <w:r w:rsidR="0010220C">
        <w:rPr>
          <w:b/>
        </w:rPr>
        <w:t>INDI</w:t>
      </w:r>
      <w:bookmarkStart w:id="0" w:name="_GoBack"/>
      <w:bookmarkEnd w:id="0"/>
      <w:r w:rsidR="00CA2BCB">
        <w:rPr>
          <w:b/>
        </w:rPr>
        <w:t>GENOUS AFRICAN FO</w:t>
      </w:r>
      <w:r w:rsidR="00942F2A" w:rsidRPr="00942F2A">
        <w:rPr>
          <w:b/>
        </w:rPr>
        <w:t xml:space="preserve">OD </w:t>
      </w:r>
      <w:r w:rsidRPr="00942F2A">
        <w:rPr>
          <w:b/>
        </w:rPr>
        <w:t>COOKERY; THE</w:t>
      </w:r>
      <w:r w:rsidR="00942F2A" w:rsidRPr="00942F2A">
        <w:rPr>
          <w:b/>
        </w:rPr>
        <w:t xml:space="preserve"> MODERN TRENDS.</w:t>
      </w:r>
    </w:p>
    <w:sectPr w:rsidR="00942F2A" w:rsidRPr="00942F2A" w:rsidSect="00EF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47FB3"/>
    <w:multiLevelType w:val="hybridMultilevel"/>
    <w:tmpl w:val="BACC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F2A"/>
    <w:rsid w:val="0010220C"/>
    <w:rsid w:val="00146AA3"/>
    <w:rsid w:val="00283CED"/>
    <w:rsid w:val="008140A8"/>
    <w:rsid w:val="00942F2A"/>
    <w:rsid w:val="009B1E26"/>
    <w:rsid w:val="00B60467"/>
    <w:rsid w:val="00CA2BCB"/>
    <w:rsid w:val="00EF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DC"/>
  </w:style>
  <w:style w:type="paragraph" w:styleId="Heading1">
    <w:name w:val="heading 1"/>
    <w:basedOn w:val="Normal"/>
    <w:next w:val="Normal"/>
    <w:link w:val="Heading1Char"/>
    <w:uiPriority w:val="9"/>
    <w:qFormat/>
    <w:rsid w:val="0094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F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42F2A"/>
    <w:pPr>
      <w:spacing w:after="0" w:line="240" w:lineRule="auto"/>
    </w:pPr>
  </w:style>
  <w:style w:type="character" w:styleId="Hyperlink">
    <w:name w:val="Hyperlink"/>
    <w:basedOn w:val="DefaultParagraphFont"/>
    <w:uiPriority w:val="99"/>
    <w:unhideWhenUsed/>
    <w:rsid w:val="00942F2A"/>
    <w:rPr>
      <w:color w:val="0000FF" w:themeColor="hyperlink"/>
      <w:u w:val="single"/>
    </w:rPr>
  </w:style>
  <w:style w:type="paragraph" w:styleId="ListParagraph">
    <w:name w:val="List Paragraph"/>
    <w:basedOn w:val="Normal"/>
    <w:uiPriority w:val="34"/>
    <w:qFormat/>
    <w:rsid w:val="00942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F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42F2A"/>
    <w:pPr>
      <w:spacing w:after="0" w:line="240" w:lineRule="auto"/>
    </w:pPr>
  </w:style>
  <w:style w:type="character" w:styleId="Hyperlink">
    <w:name w:val="Hyperlink"/>
    <w:basedOn w:val="DefaultParagraphFont"/>
    <w:uiPriority w:val="99"/>
    <w:unhideWhenUsed/>
    <w:rsid w:val="00942F2A"/>
    <w:rPr>
      <w:color w:val="0000FF" w:themeColor="hyperlink"/>
      <w:u w:val="single"/>
    </w:rPr>
  </w:style>
  <w:style w:type="paragraph" w:styleId="ListParagraph">
    <w:name w:val="List Paragraph"/>
    <w:basedOn w:val="Normal"/>
    <w:uiPriority w:val="34"/>
    <w:qFormat/>
    <w:rsid w:val="00942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makotiprint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MKT2</dc:creator>
  <cp:lastModifiedBy>PUMZA</cp:lastModifiedBy>
  <cp:revision>2</cp:revision>
  <cp:lastPrinted>2016-12-15T12:42:00Z</cp:lastPrinted>
  <dcterms:created xsi:type="dcterms:W3CDTF">2017-01-27T13:47:00Z</dcterms:created>
  <dcterms:modified xsi:type="dcterms:W3CDTF">2017-01-27T13:47:00Z</dcterms:modified>
</cp:coreProperties>
</file>